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B0BE7B" w14:textId="77777777" w:rsidR="004619C3" w:rsidRDefault="004619C3" w:rsidP="004619C3">
      <w:pPr>
        <w:shd w:val="clear" w:color="auto" w:fill="FFFFFF"/>
        <w:spacing w:after="0" w:line="240" w:lineRule="auto"/>
        <w:jc w:val="center"/>
        <w:rPr>
          <w:rFonts w:ascii="Century" w:eastAsia="Times New Roman" w:hAnsi="Century" w:cs="Open Sans"/>
          <w:b/>
          <w:bCs/>
          <w:color w:val="00FF00"/>
          <w:kern w:val="0"/>
          <w:sz w:val="28"/>
          <w:szCs w:val="28"/>
          <w:lang w:val="uk-UA"/>
          <w14:ligatures w14:val="none"/>
        </w:rPr>
      </w:pPr>
    </w:p>
    <w:p w14:paraId="15883D71" w14:textId="77777777" w:rsidR="004619C3" w:rsidRDefault="004619C3" w:rsidP="004619C3">
      <w:pPr>
        <w:shd w:val="clear" w:color="auto" w:fill="FFFFFF"/>
        <w:spacing w:after="0" w:line="240" w:lineRule="auto"/>
        <w:jc w:val="center"/>
        <w:rPr>
          <w:rFonts w:ascii="Century" w:eastAsia="Times New Roman" w:hAnsi="Century" w:cs="Open Sans"/>
          <w:b/>
          <w:bCs/>
          <w:color w:val="00FF00"/>
          <w:kern w:val="0"/>
          <w:sz w:val="28"/>
          <w:szCs w:val="28"/>
          <w:lang w:val="uk-UA"/>
          <w14:ligatures w14:val="none"/>
        </w:rPr>
      </w:pPr>
    </w:p>
    <w:p w14:paraId="26A9D9D7" w14:textId="77777777" w:rsidR="004619C3" w:rsidRDefault="004619C3" w:rsidP="004619C3">
      <w:pPr>
        <w:shd w:val="clear" w:color="auto" w:fill="FFFFFF"/>
        <w:spacing w:after="0" w:line="240" w:lineRule="auto"/>
        <w:jc w:val="center"/>
        <w:rPr>
          <w:rFonts w:ascii="Century" w:eastAsia="Times New Roman" w:hAnsi="Century" w:cs="Open Sans"/>
          <w:b/>
          <w:bCs/>
          <w:color w:val="00FF00"/>
          <w:kern w:val="0"/>
          <w:sz w:val="28"/>
          <w:szCs w:val="28"/>
          <w:lang w:val="uk-UA"/>
          <w14:ligatures w14:val="none"/>
        </w:rPr>
      </w:pPr>
    </w:p>
    <w:p w14:paraId="7B12701D" w14:textId="3939D5ED" w:rsidR="004619C3" w:rsidRDefault="004619C3" w:rsidP="004619C3">
      <w:pPr>
        <w:shd w:val="clear" w:color="auto" w:fill="FFFFFF"/>
        <w:spacing w:after="0" w:line="240" w:lineRule="auto"/>
        <w:jc w:val="center"/>
        <w:rPr>
          <w:rFonts w:ascii="Century" w:eastAsia="Times New Roman" w:hAnsi="Century" w:cs="Open Sans"/>
          <w:b/>
          <w:bCs/>
          <w:color w:val="00FF00"/>
          <w:kern w:val="0"/>
          <w:sz w:val="28"/>
          <w:szCs w:val="28"/>
          <w:lang w:val="uk-UA"/>
          <w14:ligatures w14:val="none"/>
        </w:rPr>
      </w:pPr>
      <w:r>
        <w:rPr>
          <w:noProof/>
          <w:lang w:eastAsia="ru-RU"/>
        </w:rPr>
        <w:drawing>
          <wp:inline distT="0" distB="0" distL="0" distR="0" wp14:anchorId="13E96C66" wp14:editId="5CFB8C14">
            <wp:extent cx="4852605" cy="3257626"/>
            <wp:effectExtent l="19050" t="0" r="24765" b="1028700"/>
            <wp:docPr id="18" name="Рисунок 18" descr="Безпека дитини, коли вона не з вами: ігри, тренінги, додатки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Безпека дитини, коли вона не з вами: ігри, тренінги, додатки 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5777" cy="3273182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14:paraId="56F19A20" w14:textId="74B674EE" w:rsidR="00CE28A1" w:rsidRPr="004619C3" w:rsidRDefault="00CE28A1" w:rsidP="004619C3">
      <w:pPr>
        <w:shd w:val="clear" w:color="auto" w:fill="FFFFFF"/>
        <w:spacing w:after="0" w:line="240" w:lineRule="auto"/>
        <w:jc w:val="center"/>
        <w:rPr>
          <w:rFonts w:ascii="Century" w:eastAsia="Times New Roman" w:hAnsi="Century" w:cs="Open Sans"/>
          <w:b/>
          <w:bCs/>
          <w:color w:val="00FF00"/>
          <w:kern w:val="0"/>
          <w:sz w:val="28"/>
          <w:szCs w:val="28"/>
          <w:lang w:val="uk-UA"/>
          <w14:ligatures w14:val="none"/>
        </w:rPr>
      </w:pPr>
      <w:r w:rsidRPr="004C1CEA">
        <w:rPr>
          <w:rFonts w:ascii="Century" w:eastAsia="Times New Roman" w:hAnsi="Century" w:cs="Open Sans"/>
          <w:b/>
          <w:bCs/>
          <w:color w:val="00FF00"/>
          <w:kern w:val="0"/>
          <w:sz w:val="28"/>
          <w:szCs w:val="28"/>
          <w14:ligatures w14:val="none"/>
        </w:rPr>
        <w:t xml:space="preserve">Б Е </w:t>
      </w:r>
      <w:proofErr w:type="gramStart"/>
      <w:r w:rsidRPr="004C1CEA">
        <w:rPr>
          <w:rFonts w:ascii="Century" w:eastAsia="Times New Roman" w:hAnsi="Century" w:cs="Open Sans"/>
          <w:b/>
          <w:bCs/>
          <w:color w:val="00FF00"/>
          <w:kern w:val="0"/>
          <w:sz w:val="28"/>
          <w:szCs w:val="28"/>
          <w14:ligatures w14:val="none"/>
        </w:rPr>
        <w:t>З</w:t>
      </w:r>
      <w:proofErr w:type="gramEnd"/>
      <w:r w:rsidRPr="004C1CEA">
        <w:rPr>
          <w:rFonts w:ascii="Century" w:eastAsia="Times New Roman" w:hAnsi="Century" w:cs="Open Sans"/>
          <w:b/>
          <w:bCs/>
          <w:color w:val="00FF00"/>
          <w:kern w:val="0"/>
          <w:sz w:val="28"/>
          <w:szCs w:val="28"/>
          <w14:ligatures w14:val="none"/>
        </w:rPr>
        <w:t xml:space="preserve"> П Е К А</w:t>
      </w:r>
      <w:r w:rsidRPr="004C1CEA">
        <w:rPr>
          <w:rFonts w:ascii="Century" w:eastAsia="Times New Roman" w:hAnsi="Century" w:cs="Open Sans"/>
          <w:b/>
          <w:bCs/>
          <w:color w:val="000000"/>
          <w:kern w:val="0"/>
          <w:sz w:val="28"/>
          <w:szCs w:val="28"/>
          <w14:ligatures w14:val="none"/>
        </w:rPr>
        <w:t>   </w:t>
      </w:r>
      <w:r w:rsidRPr="004C1CEA">
        <w:rPr>
          <w:rFonts w:ascii="Century" w:eastAsia="Times New Roman" w:hAnsi="Century" w:cs="Open Sans"/>
          <w:b/>
          <w:bCs/>
          <w:color w:val="00FF00"/>
          <w:kern w:val="0"/>
          <w:sz w:val="28"/>
          <w:szCs w:val="28"/>
          <w14:ligatures w14:val="none"/>
        </w:rPr>
        <w:t>В А Ш О Ї</w:t>
      </w:r>
      <w:r w:rsidRPr="004C1CEA">
        <w:rPr>
          <w:rFonts w:ascii="Century" w:eastAsia="Times New Roman" w:hAnsi="Century" w:cs="Open Sans"/>
          <w:b/>
          <w:bCs/>
          <w:color w:val="000000"/>
          <w:kern w:val="0"/>
          <w:sz w:val="28"/>
          <w:szCs w:val="28"/>
          <w14:ligatures w14:val="none"/>
        </w:rPr>
        <w:t>  </w:t>
      </w:r>
      <w:r w:rsidRPr="004C1CEA">
        <w:rPr>
          <w:rFonts w:ascii="Century" w:eastAsia="Times New Roman" w:hAnsi="Century" w:cs="Open Sans"/>
          <w:b/>
          <w:bCs/>
          <w:color w:val="00FF00"/>
          <w:kern w:val="0"/>
          <w:sz w:val="28"/>
          <w:szCs w:val="28"/>
          <w14:ligatures w14:val="none"/>
        </w:rPr>
        <w:t> Д И Т И Н И</w:t>
      </w:r>
    </w:p>
    <w:p w14:paraId="0DB29B83" w14:textId="77777777" w:rsidR="00CE28A1" w:rsidRPr="004C1CEA" w:rsidRDefault="00CE28A1" w:rsidP="004C1CEA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proofErr w:type="spellStart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Формування</w:t>
      </w:r>
      <w:proofErr w:type="spellEnd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у кожного </w:t>
      </w:r>
      <w:proofErr w:type="spellStart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вихованця</w:t>
      </w:r>
      <w:proofErr w:type="spellEnd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активно</w:t>
      </w:r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uk-UA"/>
          <w14:ligatures w14:val="none"/>
        </w:rPr>
        <w:t>ї</w:t>
      </w:r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 </w:t>
      </w:r>
      <w:proofErr w:type="spellStart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житт</w:t>
      </w:r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uk-UA"/>
          <w14:ligatures w14:val="none"/>
        </w:rPr>
        <w:t>євої</w:t>
      </w:r>
      <w:proofErr w:type="spellEnd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 </w:t>
      </w:r>
      <w:proofErr w:type="spellStart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позиц</w:t>
      </w:r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uk-UA"/>
          <w14:ligatures w14:val="none"/>
        </w:rPr>
        <w:t>ії</w:t>
      </w:r>
      <w:proofErr w:type="spellEnd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 </w:t>
      </w:r>
      <w:proofErr w:type="spellStart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щодо</w:t>
      </w:r>
      <w:proofErr w:type="spellEnd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власного</w:t>
      </w:r>
      <w:proofErr w:type="spellEnd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життя</w:t>
      </w:r>
      <w:proofErr w:type="spellEnd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та </w:t>
      </w:r>
      <w:proofErr w:type="spellStart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>власно</w:t>
      </w:r>
      <w:proofErr w:type="spellEnd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uk-UA"/>
          <w14:ligatures w14:val="none"/>
        </w:rPr>
        <w:t xml:space="preserve">ї безпеки, озброєння його знаннями та навичками безпечної поведінки вдома, на вулиці, у дитячому садку тощо, збереження та зміцнення </w:t>
      </w:r>
      <w:proofErr w:type="spellStart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uk-UA"/>
          <w14:ligatures w14:val="none"/>
        </w:rPr>
        <w:t>здоров</w:t>
      </w:r>
      <w:proofErr w:type="gramStart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uk-UA"/>
          <w14:ligatures w14:val="none"/>
        </w:rPr>
        <w:t>»я</w:t>
      </w:r>
      <w:proofErr w:type="spellEnd"/>
      <w:proofErr w:type="gramEnd"/>
      <w:r w:rsidRPr="004C1CEA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uk-UA"/>
          <w14:ligatures w14:val="none"/>
        </w:rPr>
        <w:t>, формування здорового способу життя дошкільнят – одне з найактуальніших завдань роботи педагогічного колективу дошкільного навчального закладу</w:t>
      </w:r>
    </w:p>
    <w:p w14:paraId="1804BAEC" w14:textId="77777777" w:rsidR="00CE28A1" w:rsidRPr="004C1CEA" w:rsidRDefault="00CE28A1" w:rsidP="004C1CEA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</w:pPr>
      <w:r w:rsidRPr="004C1CEA">
        <w:rPr>
          <w:rFonts w:ascii="Times New Roman" w:eastAsia="Times New Roman" w:hAnsi="Times New Roman" w:cs="Times New Roman"/>
          <w:color w:val="000000"/>
          <w:spacing w:val="23"/>
          <w:kern w:val="0"/>
          <w:sz w:val="28"/>
          <w:szCs w:val="28"/>
          <w:lang w:val="uk-UA"/>
          <w14:ligatures w14:val="none"/>
        </w:rPr>
        <w:t>Формування відповідального ставлення до власної безпеки має відбуватися на всіх етапах життя людини, а розпочинати його варто </w:t>
      </w:r>
      <w:r w:rsidRPr="004C1CEA">
        <w:rPr>
          <w:rFonts w:ascii="Times New Roman" w:eastAsia="Times New Roman" w:hAnsi="Times New Roman" w:cs="Times New Roman"/>
          <w:b/>
          <w:bCs/>
          <w:color w:val="000000"/>
          <w:spacing w:val="23"/>
          <w:kern w:val="0"/>
          <w:sz w:val="28"/>
          <w:szCs w:val="28"/>
          <w:lang w:val="uk-UA"/>
          <w14:ligatures w14:val="none"/>
        </w:rPr>
        <w:t>з раннього дитинства</w:t>
      </w:r>
      <w:r w:rsidRPr="004C1CEA">
        <w:rPr>
          <w:rFonts w:ascii="Times New Roman" w:eastAsia="Times New Roman" w:hAnsi="Times New Roman" w:cs="Times New Roman"/>
          <w:color w:val="000000"/>
          <w:spacing w:val="23"/>
          <w:kern w:val="0"/>
          <w:sz w:val="28"/>
          <w:szCs w:val="28"/>
          <w:lang w:val="uk-UA"/>
          <w14:ligatures w14:val="none"/>
        </w:rPr>
        <w:t>. Дорослі (педагоги, батьки) основну свою місію здебільшого вбачають у тому, щоб захищати та оберігати дитину, але дуже </w:t>
      </w:r>
      <w:r w:rsidRPr="004C1CEA">
        <w:rPr>
          <w:rFonts w:ascii="Times New Roman" w:eastAsia="Times New Roman" w:hAnsi="Times New Roman" w:cs="Times New Roman"/>
          <w:b/>
          <w:bCs/>
          <w:color w:val="000000"/>
          <w:spacing w:val="23"/>
          <w:kern w:val="0"/>
          <w:sz w:val="28"/>
          <w:szCs w:val="28"/>
          <w:lang w:val="uk-UA"/>
          <w14:ligatures w14:val="none"/>
        </w:rPr>
        <w:t>важливо – підготувати її саму до реального життя, насиченого різними подіями, зустрічами, ситуаціями, подекуди небезпечними. Тобто навчити дитину безпечно поводитись самостійно у довкіллі (предметному, природному, соціальному).</w:t>
      </w:r>
    </w:p>
    <w:p w14:paraId="0883AA68" w14:textId="74190EC2" w:rsidR="00CE28A1" w:rsidRPr="004C1CEA" w:rsidRDefault="00CE28A1" w:rsidP="004C1CEA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uk-UA"/>
          <w14:ligatures w14:val="none"/>
        </w:rPr>
      </w:pPr>
      <w:r w:rsidRPr="004C1CEA">
        <w:rPr>
          <w:rFonts w:ascii="Times New Roman" w:eastAsia="Times New Roman" w:hAnsi="Times New Roman" w:cs="Times New Roman"/>
          <w:color w:val="000000"/>
          <w:spacing w:val="23"/>
          <w:kern w:val="0"/>
          <w:sz w:val="28"/>
          <w:szCs w:val="28"/>
          <w:lang w:val="uk-UA"/>
          <w14:ligatures w14:val="none"/>
        </w:rPr>
        <w:t xml:space="preserve">Дошкільний вік характеризується зростанням рухової активності, фізичних можливостей дитини, підвищенням допитливості, прагненням до самостійності. За відсутності життєвого досвіду це нерідко може призводити до виникнення </w:t>
      </w:r>
      <w:r w:rsidRPr="004C1CEA">
        <w:rPr>
          <w:rFonts w:ascii="Times New Roman" w:eastAsia="Times New Roman" w:hAnsi="Times New Roman" w:cs="Times New Roman"/>
          <w:color w:val="000000"/>
          <w:spacing w:val="23"/>
          <w:kern w:val="0"/>
          <w:sz w:val="28"/>
          <w:szCs w:val="28"/>
          <w:lang w:val="uk-UA"/>
          <w14:ligatures w14:val="none"/>
        </w:rPr>
        <w:lastRenderedPageBreak/>
        <w:t>травмонебезпечних ситуацій. </w:t>
      </w:r>
      <w:r w:rsidRPr="004C1CEA">
        <w:rPr>
          <w:rFonts w:ascii="Times New Roman" w:eastAsia="Times New Roman" w:hAnsi="Times New Roman" w:cs="Times New Roman"/>
          <w:b/>
          <w:bCs/>
          <w:color w:val="000000"/>
          <w:spacing w:val="23"/>
          <w:kern w:val="0"/>
          <w:sz w:val="28"/>
          <w:szCs w:val="28"/>
          <w:lang w:val="uk-UA"/>
          <w14:ligatures w14:val="none"/>
        </w:rPr>
        <w:t>У </w:t>
      </w:r>
      <w:r w:rsidRPr="004C1CE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3"/>
          <w:kern w:val="0"/>
          <w:sz w:val="28"/>
          <w:szCs w:val="28"/>
          <w:lang w:val="uk-UA"/>
          <w14:ligatures w14:val="none"/>
        </w:rPr>
        <w:t>Законі України «Про дошкільну освіту»</w:t>
      </w:r>
      <w:r w:rsidRPr="004C1CEA">
        <w:rPr>
          <w:rFonts w:ascii="Times New Roman" w:eastAsia="Times New Roman" w:hAnsi="Times New Roman" w:cs="Times New Roman"/>
          <w:b/>
          <w:bCs/>
          <w:color w:val="000000"/>
          <w:spacing w:val="23"/>
          <w:kern w:val="0"/>
          <w:sz w:val="28"/>
          <w:szCs w:val="28"/>
          <w:lang w:val="uk-UA"/>
          <w14:ligatures w14:val="none"/>
        </w:rPr>
        <w:t> </w:t>
      </w:r>
      <w:proofErr w:type="spellStart"/>
      <w:r w:rsidRPr="004C1CEA">
        <w:rPr>
          <w:rFonts w:ascii="Times New Roman" w:eastAsia="Times New Roman" w:hAnsi="Times New Roman" w:cs="Times New Roman"/>
          <w:b/>
          <w:bCs/>
          <w:color w:val="000000"/>
          <w:spacing w:val="23"/>
          <w:kern w:val="0"/>
          <w:sz w:val="28"/>
          <w:szCs w:val="28"/>
          <w:lang w:val="uk-UA"/>
          <w14:ligatures w14:val="none"/>
        </w:rPr>
        <w:t>продекларовано</w:t>
      </w:r>
      <w:proofErr w:type="spellEnd"/>
      <w:r w:rsidRPr="004C1CEA">
        <w:rPr>
          <w:rFonts w:ascii="Times New Roman" w:eastAsia="Times New Roman" w:hAnsi="Times New Roman" w:cs="Times New Roman"/>
          <w:b/>
          <w:bCs/>
          <w:color w:val="000000"/>
          <w:spacing w:val="23"/>
          <w:kern w:val="0"/>
          <w:sz w:val="28"/>
          <w:szCs w:val="28"/>
          <w:lang w:val="uk-UA"/>
          <w14:ligatures w14:val="none"/>
        </w:rPr>
        <w:t xml:space="preserve">: дитина має право на безпечні та нешкідливі для </w:t>
      </w:r>
      <w:proofErr w:type="spellStart"/>
      <w:r w:rsidRPr="004C1CEA">
        <w:rPr>
          <w:rFonts w:ascii="Times New Roman" w:eastAsia="Times New Roman" w:hAnsi="Times New Roman" w:cs="Times New Roman"/>
          <w:b/>
          <w:bCs/>
          <w:color w:val="000000"/>
          <w:spacing w:val="23"/>
          <w:kern w:val="0"/>
          <w:sz w:val="28"/>
          <w:szCs w:val="28"/>
          <w:lang w:val="uk-UA"/>
          <w14:ligatures w14:val="none"/>
        </w:rPr>
        <w:t>здоров</w:t>
      </w:r>
      <w:proofErr w:type="spellEnd"/>
      <w:r w:rsidRPr="004C1CEA">
        <w:rPr>
          <w:rFonts w:ascii="Times New Roman" w:eastAsia="Times New Roman" w:hAnsi="Times New Roman" w:cs="Times New Roman"/>
          <w:b/>
          <w:bCs/>
          <w:color w:val="000000"/>
          <w:spacing w:val="23"/>
          <w:kern w:val="0"/>
          <w:sz w:val="28"/>
          <w:szCs w:val="28"/>
          <w14:ligatures w14:val="none"/>
        </w:rPr>
        <w:t>’</w:t>
      </w:r>
      <w:r w:rsidRPr="004C1CEA">
        <w:rPr>
          <w:rFonts w:ascii="Times New Roman" w:eastAsia="Times New Roman" w:hAnsi="Times New Roman" w:cs="Times New Roman"/>
          <w:b/>
          <w:bCs/>
          <w:color w:val="000000"/>
          <w:spacing w:val="23"/>
          <w:kern w:val="0"/>
          <w:sz w:val="28"/>
          <w:szCs w:val="28"/>
          <w:lang w:val="uk-UA"/>
          <w14:ligatures w14:val="none"/>
        </w:rPr>
        <w:t>я умови утримання. Тож захистити дитину від можливих небезпек і навчити безпечно взаємодіяти з довкіллям - одне з провідних державних завдань, визначених у головному документі дошкільної освіти - </w:t>
      </w:r>
      <w:r w:rsidRPr="004C1CE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3"/>
          <w:kern w:val="0"/>
          <w:sz w:val="28"/>
          <w:szCs w:val="28"/>
          <w:lang w:val="uk-UA"/>
          <w14:ligatures w14:val="none"/>
        </w:rPr>
        <w:t>Базовому компоненті.</w:t>
      </w:r>
    </w:p>
    <w:p w14:paraId="3E2D13E0" w14:textId="5939E060" w:rsidR="00CE28A1" w:rsidRPr="004C1CEA" w:rsidRDefault="000D1F5A" w:rsidP="004C1CEA">
      <w:pPr>
        <w:shd w:val="clear" w:color="auto" w:fill="FFFFFF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val="uk-UA"/>
          <w14:ligatures w14:val="none"/>
        </w:rPr>
      </w:pPr>
      <w:r w:rsidRPr="004C1CEA">
        <w:rPr>
          <w:rFonts w:ascii="Times New Roman" w:eastAsia="Times New Roman" w:hAnsi="Times New Roman" w:cs="Times New Roman"/>
          <w:color w:val="000000"/>
          <w:spacing w:val="23"/>
          <w:kern w:val="0"/>
          <w:sz w:val="28"/>
          <w:szCs w:val="28"/>
          <w:lang w:val="uk-UA"/>
          <w14:ligatures w14:val="none"/>
        </w:rPr>
        <w:t>Тож охорона та зміцнення здоров’</w:t>
      </w:r>
      <w:r w:rsidR="00CE28A1" w:rsidRPr="004C1CEA">
        <w:rPr>
          <w:rFonts w:ascii="Times New Roman" w:eastAsia="Times New Roman" w:hAnsi="Times New Roman" w:cs="Times New Roman"/>
          <w:color w:val="000000"/>
          <w:spacing w:val="23"/>
          <w:kern w:val="0"/>
          <w:sz w:val="28"/>
          <w:szCs w:val="28"/>
          <w:lang w:val="uk-UA"/>
          <w14:ligatures w14:val="none"/>
        </w:rPr>
        <w:t xml:space="preserve">я, безпека дітей є головною стратегією, </w:t>
      </w:r>
      <w:r w:rsidRPr="004C1CEA">
        <w:rPr>
          <w:rFonts w:ascii="Times New Roman" w:eastAsia="Times New Roman" w:hAnsi="Times New Roman" w:cs="Times New Roman"/>
          <w:color w:val="000000"/>
          <w:spacing w:val="23"/>
          <w:kern w:val="0"/>
          <w:sz w:val="28"/>
          <w:szCs w:val="28"/>
          <w:lang w:val="uk-UA"/>
          <w14:ligatures w14:val="none"/>
        </w:rPr>
        <w:t xml:space="preserve">пріоритетом у роботі </w:t>
      </w:r>
      <w:r w:rsidR="00CE28A1" w:rsidRPr="004C1CEA">
        <w:rPr>
          <w:rFonts w:ascii="Times New Roman" w:eastAsia="Times New Roman" w:hAnsi="Times New Roman" w:cs="Times New Roman"/>
          <w:color w:val="000000"/>
          <w:spacing w:val="23"/>
          <w:kern w:val="0"/>
          <w:sz w:val="28"/>
          <w:szCs w:val="28"/>
          <w:lang w:val="uk-UA"/>
          <w14:ligatures w14:val="none"/>
        </w:rPr>
        <w:t xml:space="preserve"> закладу</w:t>
      </w:r>
      <w:r w:rsidRPr="004C1CEA">
        <w:rPr>
          <w:rFonts w:ascii="Times New Roman" w:eastAsia="Times New Roman" w:hAnsi="Times New Roman" w:cs="Times New Roman"/>
          <w:color w:val="000000"/>
          <w:spacing w:val="23"/>
          <w:kern w:val="0"/>
          <w:sz w:val="28"/>
          <w:szCs w:val="28"/>
          <w:lang w:val="uk-UA"/>
          <w14:ligatures w14:val="none"/>
        </w:rPr>
        <w:t xml:space="preserve"> дошкільної освіти</w:t>
      </w:r>
      <w:r w:rsidR="00CE28A1" w:rsidRPr="004C1CEA">
        <w:rPr>
          <w:rFonts w:ascii="Times New Roman" w:eastAsia="Times New Roman" w:hAnsi="Times New Roman" w:cs="Times New Roman"/>
          <w:color w:val="000000"/>
          <w:spacing w:val="23"/>
          <w:kern w:val="0"/>
          <w:sz w:val="28"/>
          <w:szCs w:val="28"/>
          <w:lang w:val="uk-UA"/>
          <w14:ligatures w14:val="none"/>
        </w:rPr>
        <w:t>. Тільки завдяки спільним зусиллям педагогів, психологів, медиків, батьків у справі ох</w:t>
      </w:r>
      <w:r w:rsidRPr="004C1CEA">
        <w:rPr>
          <w:rFonts w:ascii="Times New Roman" w:eastAsia="Times New Roman" w:hAnsi="Times New Roman" w:cs="Times New Roman"/>
          <w:color w:val="000000"/>
          <w:spacing w:val="23"/>
          <w:kern w:val="0"/>
          <w:sz w:val="28"/>
          <w:szCs w:val="28"/>
          <w:lang w:val="uk-UA"/>
          <w14:ligatures w14:val="none"/>
        </w:rPr>
        <w:t>орони життя і збереження здоров’</w:t>
      </w:r>
      <w:r w:rsidR="00CE28A1" w:rsidRPr="004C1CEA">
        <w:rPr>
          <w:rFonts w:ascii="Times New Roman" w:eastAsia="Times New Roman" w:hAnsi="Times New Roman" w:cs="Times New Roman"/>
          <w:color w:val="000000"/>
          <w:spacing w:val="23"/>
          <w:kern w:val="0"/>
          <w:sz w:val="28"/>
          <w:szCs w:val="28"/>
          <w:lang w:val="uk-UA"/>
          <w14:ligatures w14:val="none"/>
        </w:rPr>
        <w:t>я дошкільнят можна не тільки захистити їх від небезпеки, а й закласти основи безпечної поведінки, підгодувати до подальшого шкільного, більш самостійного життя.</w:t>
      </w:r>
    </w:p>
    <w:p w14:paraId="1AB440F8" w14:textId="77777777" w:rsidR="000D1F5A" w:rsidRDefault="000D1F5A" w:rsidP="00CE28A1">
      <w:pPr>
        <w:shd w:val="clear" w:color="auto" w:fill="FFFFFF"/>
        <w:spacing w:after="0" w:line="311" w:lineRule="atLeast"/>
        <w:ind w:firstLine="187"/>
        <w:jc w:val="center"/>
        <w:rPr>
          <w:rFonts w:ascii="Century Schoolbook" w:eastAsia="Times New Roman" w:hAnsi="Century Schoolbook" w:cs="Open Sans"/>
          <w:color w:val="27B94D"/>
          <w:spacing w:val="23"/>
          <w:kern w:val="0"/>
          <w:sz w:val="28"/>
          <w:szCs w:val="28"/>
          <w:lang w:val="uk-UA"/>
          <w14:ligatures w14:val="none"/>
        </w:rPr>
      </w:pPr>
    </w:p>
    <w:p w14:paraId="626045C6" w14:textId="77777777" w:rsidR="00CE28A1" w:rsidRPr="00413C6E" w:rsidRDefault="00CE28A1" w:rsidP="004C1CEA">
      <w:pPr>
        <w:shd w:val="clear" w:color="auto" w:fill="FFFFFF"/>
        <w:spacing w:after="0" w:line="311" w:lineRule="atLeast"/>
        <w:rPr>
          <w:rFonts w:ascii="Open Sans" w:eastAsia="Times New Roman" w:hAnsi="Open Sans" w:cs="Open Sans"/>
          <w:color w:val="000000"/>
          <w:kern w:val="0"/>
          <w:sz w:val="27"/>
          <w:szCs w:val="27"/>
          <w:lang w:val="uk-UA"/>
          <w14:ligatures w14:val="none"/>
        </w:rPr>
      </w:pPr>
      <w:r w:rsidRPr="00CE28A1">
        <w:rPr>
          <w:rFonts w:ascii="Century Schoolbook" w:eastAsia="Times New Roman" w:hAnsi="Century Schoolbook" w:cs="Open Sans"/>
          <w:color w:val="27B94D"/>
          <w:spacing w:val="23"/>
          <w:kern w:val="0"/>
          <w:sz w:val="28"/>
          <w:szCs w:val="28"/>
          <w:lang w:val="uk-UA"/>
          <w14:ligatures w14:val="none"/>
        </w:rPr>
        <w:t> </w:t>
      </w:r>
    </w:p>
    <w:p w14:paraId="2261AF1F" w14:textId="77777777" w:rsidR="00CE28A1" w:rsidRPr="000D1F5A" w:rsidRDefault="00CE28A1" w:rsidP="00CE28A1">
      <w:pPr>
        <w:shd w:val="clear" w:color="auto" w:fill="FFFFFF"/>
        <w:spacing w:after="0" w:line="311" w:lineRule="atLeast"/>
        <w:ind w:firstLine="187"/>
        <w:jc w:val="center"/>
        <w:rPr>
          <w:rFonts w:asciiTheme="majorHAnsi" w:eastAsia="Times New Roman" w:hAnsiTheme="majorHAnsi" w:cstheme="majorHAnsi"/>
          <w:color w:val="000000"/>
          <w:kern w:val="0"/>
          <w:sz w:val="27"/>
          <w:szCs w:val="27"/>
          <w14:ligatures w14:val="none"/>
        </w:rPr>
      </w:pPr>
      <w:r w:rsidRPr="000D1F5A">
        <w:rPr>
          <w:rFonts w:asciiTheme="majorHAnsi" w:eastAsia="Times New Roman" w:hAnsiTheme="majorHAnsi" w:cstheme="majorHAnsi"/>
          <w:color w:val="27B94D"/>
          <w:spacing w:val="23"/>
          <w:kern w:val="0"/>
          <w:sz w:val="28"/>
          <w:szCs w:val="28"/>
          <w:lang w:val="uk-UA"/>
          <w14:ligatures w14:val="none"/>
        </w:rPr>
        <w:t>ПАМ'ЯТКИ ІЗ ПИТАНЬ БЕЗПЕКИ ЖИТТЄДІЯЛЬНОСТІ</w:t>
      </w:r>
    </w:p>
    <w:p w14:paraId="18880B36" w14:textId="77777777" w:rsidR="00CE28A1" w:rsidRPr="004C1CEA" w:rsidRDefault="00CE28A1" w:rsidP="00CE28A1">
      <w:pPr>
        <w:shd w:val="clear" w:color="auto" w:fill="FFFFFF"/>
        <w:spacing w:after="0" w:line="311" w:lineRule="atLeast"/>
        <w:ind w:firstLine="187"/>
        <w:jc w:val="center"/>
        <w:rPr>
          <w:rFonts w:ascii="Open Sans" w:eastAsia="Times New Roman" w:hAnsi="Open Sans" w:cs="Open Sans"/>
          <w:color w:val="000000"/>
          <w:kern w:val="0"/>
          <w:sz w:val="40"/>
          <w:szCs w:val="40"/>
          <w14:ligatures w14:val="none"/>
        </w:rPr>
      </w:pPr>
      <w:r w:rsidRPr="004C1CEA">
        <w:rPr>
          <w:rFonts w:ascii="Century Schoolbook" w:eastAsia="Times New Roman" w:hAnsi="Century Schoolbook" w:cs="Open Sans"/>
          <w:b/>
          <w:bCs/>
          <w:color w:val="27B94D"/>
          <w:spacing w:val="5"/>
          <w:kern w:val="0"/>
          <w:sz w:val="40"/>
          <w:szCs w:val="40"/>
          <w:lang w:val="uk-UA"/>
          <w14:ligatures w14:val="none"/>
        </w:rPr>
        <w:t>Профілактики травматизму</w:t>
      </w:r>
    </w:p>
    <w:p w14:paraId="3622CD04" w14:textId="77777777" w:rsidR="00CE28A1" w:rsidRPr="004C1CEA" w:rsidRDefault="00CE28A1" w:rsidP="00CE28A1">
      <w:pPr>
        <w:shd w:val="clear" w:color="auto" w:fill="FFFFFF"/>
        <w:spacing w:after="0" w:line="311" w:lineRule="atLeast"/>
        <w:ind w:firstLine="187"/>
        <w:jc w:val="center"/>
        <w:rPr>
          <w:rFonts w:ascii="Open Sans" w:eastAsia="Times New Roman" w:hAnsi="Open Sans" w:cs="Open Sans"/>
          <w:color w:val="000000"/>
          <w:kern w:val="0"/>
          <w:sz w:val="40"/>
          <w:szCs w:val="40"/>
          <w14:ligatures w14:val="none"/>
        </w:rPr>
      </w:pPr>
      <w:r w:rsidRPr="004C1CEA">
        <w:rPr>
          <w:rFonts w:ascii="Century Schoolbook" w:eastAsia="Times New Roman" w:hAnsi="Century Schoolbook" w:cs="Open Sans"/>
          <w:b/>
          <w:bCs/>
          <w:color w:val="27B94D"/>
          <w:spacing w:val="5"/>
          <w:kern w:val="0"/>
          <w:sz w:val="40"/>
          <w:szCs w:val="40"/>
          <w:lang w:val="uk-UA"/>
          <w14:ligatures w14:val="none"/>
        </w:rPr>
        <w:t>серед дітей дошкільного віку</w:t>
      </w:r>
    </w:p>
    <w:p w14:paraId="701FE758" w14:textId="4BCF2C62" w:rsidR="00CE28A1" w:rsidRPr="00CE28A1" w:rsidRDefault="00CE28A1" w:rsidP="00CE28A1">
      <w:pPr>
        <w:shd w:val="clear" w:color="auto" w:fill="FFFFFF"/>
        <w:spacing w:after="0" w:line="311" w:lineRule="atLeast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t>(Пам'ятка для батьків та в</w:t>
      </w:r>
      <w:r w:rsidR="00413C6E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t>ихователів  ЗДО</w:t>
      </w:r>
      <w:r w:rsidRPr="00CE28A1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t>)</w:t>
      </w:r>
    </w:p>
    <w:p w14:paraId="12FB1375" w14:textId="77777777" w:rsidR="00CE28A1" w:rsidRPr="00CE28A1" w:rsidRDefault="00CE28A1" w:rsidP="00CE28A1">
      <w:pPr>
        <w:shd w:val="clear" w:color="auto" w:fill="FFFFFF"/>
        <w:spacing w:after="0" w:line="311" w:lineRule="atLeast"/>
        <w:ind w:hanging="317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B050"/>
          <w:spacing w:val="-2"/>
          <w:kern w:val="0"/>
          <w:sz w:val="36"/>
          <w:szCs w:val="36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spacing w:val="5"/>
          <w:kern w:val="0"/>
          <w:sz w:val="36"/>
          <w:szCs w:val="36"/>
          <w:lang w:val="uk-UA"/>
          <w14:ligatures w14:val="none"/>
        </w:rPr>
        <w:t>І. Електробезпека</w:t>
      </w:r>
    </w:p>
    <w:p w14:paraId="452625FA" w14:textId="19925758" w:rsidR="00CE28A1" w:rsidRPr="00CE28A1" w:rsidRDefault="00CE28A1" w:rsidP="00CE28A1">
      <w:pPr>
        <w:shd w:val="clear" w:color="auto" w:fill="FFFFFF"/>
        <w:spacing w:before="19" w:after="0" w:line="311" w:lineRule="atLeast"/>
        <w:ind w:left="29" w:firstLine="71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15"/>
          <w:kern w:val="0"/>
          <w:sz w:val="28"/>
          <w:szCs w:val="28"/>
          <w:lang w:val="uk-UA"/>
          <w14:ligatures w14:val="none"/>
        </w:rPr>
        <w:t>1.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  <w:t>Не залишати дітей з увімкненими елект</w:t>
      </w:r>
      <w:r w:rsidR="000D1F5A"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  <w:t xml:space="preserve">роприладами (праска, телевізор, 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настільна лампа, електрообігрівач, магнітофон, комп'ютер тощо).</w:t>
      </w:r>
    </w:p>
    <w:p w14:paraId="638BC3AE" w14:textId="3AD4F7E0" w:rsidR="00CE28A1" w:rsidRPr="00CE28A1" w:rsidRDefault="00CE28A1" w:rsidP="00413C6E">
      <w:pPr>
        <w:shd w:val="clear" w:color="auto" w:fill="FFFFFF"/>
        <w:tabs>
          <w:tab w:val="left" w:pos="1134"/>
        </w:tabs>
        <w:spacing w:before="5" w:after="0" w:line="311" w:lineRule="atLeast"/>
        <w:ind w:left="100" w:right="121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10"/>
          <w:kern w:val="0"/>
          <w:sz w:val="28"/>
          <w:szCs w:val="28"/>
          <w:lang w:val="uk-UA"/>
          <w14:ligatures w14:val="none"/>
        </w:rPr>
        <w:t>2.</w:t>
      </w:r>
      <w:r w:rsidR="00413C6E">
        <w:rPr>
          <w:rFonts w:ascii="Century Schoolbook" w:eastAsia="Times New Roman" w:hAnsi="Century Schoolbook" w:cs="Open Sans"/>
          <w:color w:val="000000"/>
          <w:spacing w:val="-10"/>
          <w:kern w:val="0"/>
          <w:sz w:val="28"/>
          <w:szCs w:val="28"/>
          <w:lang w:val="uk-UA"/>
          <w14:ligatures w14:val="none"/>
        </w:rPr>
        <w:t xml:space="preserve"> </w:t>
      </w:r>
      <w:r w:rsidR="00413C6E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t xml:space="preserve">Не </w:t>
      </w:r>
      <w:r w:rsidRPr="00CE28A1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t>дозволяти дітям вмикати та вимикати електроприлади.</w:t>
      </w:r>
      <w:r w:rsidRPr="00CE28A1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br/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3. На розетки поставити заглушки.</w:t>
      </w:r>
    </w:p>
    <w:p w14:paraId="03DEDE94" w14:textId="77777777" w:rsidR="00CE28A1" w:rsidRPr="00CE28A1" w:rsidRDefault="00CE28A1" w:rsidP="00CE28A1">
      <w:pPr>
        <w:shd w:val="clear" w:color="auto" w:fill="FFFFFF"/>
        <w:spacing w:before="14" w:after="0" w:line="311" w:lineRule="atLeast"/>
        <w:ind w:left="350" w:hanging="25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7"/>
          <w:kern w:val="0"/>
          <w:sz w:val="28"/>
          <w:szCs w:val="28"/>
          <w:lang w:val="uk-UA"/>
          <w14:ligatures w14:val="none"/>
        </w:rPr>
        <w:t>4.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 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Не вмикати в одну розетку більше ніж два електроприлади.</w:t>
      </w:r>
    </w:p>
    <w:p w14:paraId="180D8A9E" w14:textId="77777777" w:rsidR="00CE28A1" w:rsidRPr="00CE28A1" w:rsidRDefault="00CE28A1" w:rsidP="00CE28A1">
      <w:pPr>
        <w:shd w:val="clear" w:color="auto" w:fill="FFFFFF"/>
        <w:spacing w:before="5" w:after="0" w:line="311" w:lineRule="atLeast"/>
        <w:ind w:left="14" w:firstLine="86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10"/>
          <w:kern w:val="0"/>
          <w:sz w:val="28"/>
          <w:szCs w:val="28"/>
          <w:lang w:val="uk-UA"/>
          <w14:ligatures w14:val="none"/>
        </w:rPr>
        <w:t>5.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Не   прикрашати   новорічну  ялинку   одночасно електрогірляндами   і «дощиком» із фольги: це може призвести до короткого замикання і пожежі.</w:t>
      </w:r>
    </w:p>
    <w:p w14:paraId="5A8B8160" w14:textId="77777777" w:rsidR="00CE28A1" w:rsidRPr="00CE28A1" w:rsidRDefault="00CE28A1" w:rsidP="00CE28A1">
      <w:pPr>
        <w:shd w:val="clear" w:color="auto" w:fill="FFFFFF"/>
        <w:spacing w:before="5" w:after="0" w:line="311" w:lineRule="atLeast"/>
        <w:ind w:left="14" w:firstLine="336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14:ligatures w14:val="none"/>
        </w:rPr>
        <w:t> </w:t>
      </w:r>
    </w:p>
    <w:p w14:paraId="34EF1FA2" w14:textId="541918E9" w:rsidR="00CE28A1" w:rsidRPr="00CE28A1" w:rsidRDefault="000D1F5A" w:rsidP="00CE28A1">
      <w:pPr>
        <w:shd w:val="clear" w:color="auto" w:fill="FFFFFF"/>
        <w:spacing w:after="0" w:line="311" w:lineRule="atLeast"/>
        <w:ind w:left="298" w:hanging="298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proofErr w:type="spellStart"/>
      <w:r>
        <w:rPr>
          <w:rFonts w:ascii="Century Schoolbook" w:eastAsia="Times New Roman" w:hAnsi="Century Schoolbook" w:cs="Open Sans"/>
          <w:b/>
          <w:bCs/>
          <w:color w:val="00B050"/>
          <w:spacing w:val="7"/>
          <w:kern w:val="0"/>
          <w:sz w:val="36"/>
          <w:szCs w:val="36"/>
          <w:lang w:val="uk-UA"/>
          <w14:ligatures w14:val="none"/>
        </w:rPr>
        <w:t>ІІ.</w:t>
      </w:r>
      <w:r w:rsidR="00CE28A1" w:rsidRPr="00CE28A1">
        <w:rPr>
          <w:rFonts w:ascii="Century Schoolbook" w:eastAsia="Times New Roman" w:hAnsi="Century Schoolbook" w:cs="Open Sans"/>
          <w:b/>
          <w:bCs/>
          <w:color w:val="00B050"/>
          <w:spacing w:val="7"/>
          <w:kern w:val="0"/>
          <w:sz w:val="36"/>
          <w:szCs w:val="36"/>
          <w:lang w:val="uk-UA"/>
          <w14:ligatures w14:val="none"/>
        </w:rPr>
        <w:t>Безпека</w:t>
      </w:r>
      <w:proofErr w:type="spellEnd"/>
      <w:r w:rsidR="00CE28A1" w:rsidRPr="00CE28A1">
        <w:rPr>
          <w:rFonts w:ascii="Century Schoolbook" w:eastAsia="Times New Roman" w:hAnsi="Century Schoolbook" w:cs="Open Sans"/>
          <w:b/>
          <w:bCs/>
          <w:color w:val="00B050"/>
          <w:spacing w:val="7"/>
          <w:kern w:val="0"/>
          <w:sz w:val="36"/>
          <w:szCs w:val="36"/>
          <w:lang w:val="uk-UA"/>
          <w14:ligatures w14:val="none"/>
        </w:rPr>
        <w:t xml:space="preserve"> користування газовими приладами</w:t>
      </w:r>
    </w:p>
    <w:p w14:paraId="549D68EF" w14:textId="77777777" w:rsidR="00CE28A1" w:rsidRPr="00CE28A1" w:rsidRDefault="00CE28A1" w:rsidP="00CE28A1">
      <w:pPr>
        <w:shd w:val="clear" w:color="auto" w:fill="FFFFFF"/>
        <w:spacing w:before="5" w:after="0" w:line="311" w:lineRule="atLeast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16"/>
          <w:kern w:val="0"/>
          <w:sz w:val="28"/>
          <w:szCs w:val="28"/>
          <w:lang w:val="uk-UA"/>
          <w14:ligatures w14:val="none"/>
        </w:rPr>
        <w:t>1.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Не залишати дітей наодинці з увімкненими газовими приладами.</w:t>
      </w:r>
    </w:p>
    <w:p w14:paraId="35CF85EC" w14:textId="77777777" w:rsidR="00CE28A1" w:rsidRPr="00CE28A1" w:rsidRDefault="00CE28A1" w:rsidP="00CE28A1">
      <w:pPr>
        <w:shd w:val="clear" w:color="auto" w:fill="FFFFFF"/>
        <w:spacing w:before="34" w:after="0" w:line="311" w:lineRule="atLeast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7"/>
          <w:kern w:val="0"/>
          <w:sz w:val="28"/>
          <w:szCs w:val="28"/>
          <w:lang w:val="uk-UA"/>
          <w14:ligatures w14:val="none"/>
        </w:rPr>
        <w:t>2.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Не дозволяти дітям торкатись до газових приладів, вмикати та вимикати </w:t>
      </w:r>
      <w:r w:rsidRPr="00CE28A1">
        <w:rPr>
          <w:rFonts w:ascii="Century Schoolbook" w:eastAsia="Times New Roman" w:hAnsi="Century Schoolbook" w:cs="Open Sans"/>
          <w:color w:val="000000"/>
          <w:spacing w:val="-4"/>
          <w:kern w:val="0"/>
          <w:sz w:val="28"/>
          <w:szCs w:val="28"/>
          <w:lang w:val="uk-UA"/>
          <w14:ligatures w14:val="none"/>
        </w:rPr>
        <w:t>їх.</w:t>
      </w:r>
    </w:p>
    <w:p w14:paraId="75517431" w14:textId="77777777" w:rsidR="00CE28A1" w:rsidRPr="00CE28A1" w:rsidRDefault="00CE28A1" w:rsidP="00CE28A1">
      <w:pPr>
        <w:shd w:val="clear" w:color="auto" w:fill="FFFFFF"/>
        <w:spacing w:before="77" w:after="0" w:line="311" w:lineRule="atLeast"/>
        <w:ind w:right="2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3.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6"/>
          <w:kern w:val="0"/>
          <w:sz w:val="28"/>
          <w:szCs w:val="28"/>
          <w:lang w:val="uk-UA"/>
          <w14:ligatures w14:val="none"/>
        </w:rPr>
        <w:t>Не обігрівати приміщення за допомогою газової плити: це може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призвести до отруєння продуктами згоряння. Найбільш чутливими до отрути є діти.</w:t>
      </w:r>
    </w:p>
    <w:p w14:paraId="50E36440" w14:textId="77777777" w:rsidR="00CE28A1" w:rsidRPr="00CE28A1" w:rsidRDefault="00CE28A1" w:rsidP="00CE28A1">
      <w:pPr>
        <w:shd w:val="clear" w:color="auto" w:fill="FFFFFF"/>
        <w:spacing w:after="0" w:line="311" w:lineRule="atLeast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14:ligatures w14:val="none"/>
        </w:rPr>
        <w:t> </w:t>
      </w:r>
    </w:p>
    <w:p w14:paraId="7AD0A5D5" w14:textId="77777777" w:rsidR="004619C3" w:rsidRDefault="004619C3" w:rsidP="000D1F5A">
      <w:pPr>
        <w:shd w:val="clear" w:color="auto" w:fill="FFFFFF"/>
        <w:spacing w:after="0" w:line="311" w:lineRule="atLeast"/>
        <w:jc w:val="both"/>
        <w:rPr>
          <w:rFonts w:ascii="Century Schoolbook" w:eastAsia="Times New Roman" w:hAnsi="Century Schoolbook" w:cs="Open Sans"/>
          <w:b/>
          <w:bCs/>
          <w:color w:val="00B050"/>
          <w:spacing w:val="2"/>
          <w:kern w:val="0"/>
          <w:sz w:val="36"/>
          <w:szCs w:val="36"/>
          <w:lang w:val="uk-UA"/>
          <w14:ligatures w14:val="none"/>
        </w:rPr>
      </w:pPr>
    </w:p>
    <w:p w14:paraId="3E89CD2F" w14:textId="1736301B" w:rsidR="00CE28A1" w:rsidRPr="00CE28A1" w:rsidRDefault="00CE28A1" w:rsidP="000D1F5A">
      <w:pPr>
        <w:shd w:val="clear" w:color="auto" w:fill="FFFFFF"/>
        <w:spacing w:after="0" w:line="311" w:lineRule="atLeast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B050"/>
          <w:spacing w:val="2"/>
          <w:kern w:val="0"/>
          <w:sz w:val="36"/>
          <w:szCs w:val="36"/>
          <w:lang w:val="en-US"/>
          <w14:ligatures w14:val="none"/>
        </w:rPr>
        <w:lastRenderedPageBreak/>
        <w:t>III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spacing w:val="2"/>
          <w:kern w:val="0"/>
          <w:sz w:val="36"/>
          <w:szCs w:val="36"/>
          <w14:ligatures w14:val="none"/>
        </w:rPr>
        <w:t>.</w:t>
      </w:r>
      <w:r w:rsidR="00413C6E">
        <w:rPr>
          <w:rFonts w:ascii="Century Schoolbook" w:eastAsia="Times New Roman" w:hAnsi="Century Schoolbook" w:cs="Open Sans"/>
          <w:b/>
          <w:bCs/>
          <w:color w:val="00B050"/>
          <w:spacing w:val="2"/>
          <w:kern w:val="0"/>
          <w:sz w:val="36"/>
          <w:szCs w:val="36"/>
          <w:lang w:val="uk-UA"/>
          <w14:ligatures w14:val="none"/>
        </w:rPr>
        <w:t xml:space="preserve"> 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spacing w:val="2"/>
          <w:kern w:val="0"/>
          <w:sz w:val="36"/>
          <w:szCs w:val="36"/>
          <w:lang w:val="uk-UA"/>
          <w14:ligatures w14:val="none"/>
        </w:rPr>
        <w:t>Пожежна безпека</w:t>
      </w:r>
    </w:p>
    <w:p w14:paraId="5EC54D70" w14:textId="15C172C5" w:rsidR="00413C6E" w:rsidRPr="00413C6E" w:rsidRDefault="00CE28A1" w:rsidP="000D1F5A">
      <w:pPr>
        <w:pStyle w:val="a9"/>
        <w:numPr>
          <w:ilvl w:val="0"/>
          <w:numId w:val="1"/>
        </w:numPr>
        <w:shd w:val="clear" w:color="auto" w:fill="FFFFFF"/>
        <w:spacing w:after="0" w:line="311" w:lineRule="atLeast"/>
        <w:ind w:left="284" w:hanging="284"/>
        <w:jc w:val="both"/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</w:pPr>
      <w:r w:rsidRPr="00413C6E"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  <w:t>Джерела  вогню  (сірники,  запальнички  та  ін.)  потрібно  </w:t>
      </w:r>
    </w:p>
    <w:p w14:paraId="4791470F" w14:textId="63AA3992" w:rsidR="00CE28A1" w:rsidRPr="00CE28A1" w:rsidRDefault="00413C6E" w:rsidP="000D1F5A">
      <w:pPr>
        <w:shd w:val="clear" w:color="auto" w:fill="FFFFFF"/>
        <w:spacing w:after="0" w:line="311" w:lineRule="atLeast"/>
        <w:ind w:left="284" w:hanging="28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  <w:t xml:space="preserve">  </w:t>
      </w:r>
      <w:r w:rsidR="00CE28A1" w:rsidRPr="00CE28A1"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  <w:t>зберігати  у</w:t>
      </w:r>
      <w:r w:rsidR="00CE28A1"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</w:t>
      </w:r>
      <w:r w:rsidR="00CE28A1"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недоступному для дітей місці.</w:t>
      </w:r>
    </w:p>
    <w:p w14:paraId="2B5FF320" w14:textId="77777777" w:rsidR="00CE28A1" w:rsidRPr="00CE28A1" w:rsidRDefault="00CE28A1" w:rsidP="000D1F5A">
      <w:pPr>
        <w:shd w:val="clear" w:color="auto" w:fill="FFFFFF"/>
        <w:spacing w:after="0" w:line="311" w:lineRule="atLeast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6"/>
          <w:kern w:val="0"/>
          <w:sz w:val="28"/>
          <w:szCs w:val="28"/>
          <w:lang w:val="uk-UA"/>
          <w14:ligatures w14:val="none"/>
        </w:rPr>
        <w:t>2.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  <w:t>Легкозаймисті речовини (спирт; рідини, що містять спирт; лаки; фарби; розчинники; бензин; олію та ін.) потрібно зберігати в недоступному для дітей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3"/>
          <w:kern w:val="0"/>
          <w:sz w:val="28"/>
          <w:szCs w:val="28"/>
          <w:lang w:val="uk-UA"/>
          <w14:ligatures w14:val="none"/>
        </w:rPr>
        <w:t>місці.</w:t>
      </w:r>
    </w:p>
    <w:p w14:paraId="1AFEE2F3" w14:textId="77777777" w:rsidR="00CE28A1" w:rsidRPr="00CE28A1" w:rsidRDefault="00CE28A1" w:rsidP="000D1F5A">
      <w:pPr>
        <w:shd w:val="clear" w:color="auto" w:fill="FFFFFF"/>
        <w:spacing w:after="0" w:line="311" w:lineRule="atLeast"/>
        <w:ind w:left="284" w:hanging="28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7"/>
          <w:kern w:val="0"/>
          <w:sz w:val="28"/>
          <w:szCs w:val="28"/>
          <w:lang w:val="uk-UA"/>
          <w14:ligatures w14:val="none"/>
        </w:rPr>
        <w:t>3.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2"/>
          <w:kern w:val="0"/>
          <w:sz w:val="28"/>
          <w:szCs w:val="28"/>
          <w:lang w:val="uk-UA"/>
          <w14:ligatures w14:val="none"/>
        </w:rPr>
        <w:t>Під час відпочинку на природі не потрібно розпалювати і дозволяти це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t>робити дітям.</w:t>
      </w:r>
    </w:p>
    <w:p w14:paraId="3F555354" w14:textId="77777777" w:rsidR="00CE28A1" w:rsidRPr="00CE28A1" w:rsidRDefault="00CE28A1" w:rsidP="000D1F5A">
      <w:pPr>
        <w:shd w:val="clear" w:color="auto" w:fill="FFFFFF"/>
        <w:spacing w:after="0" w:line="311" w:lineRule="atLeast"/>
        <w:ind w:left="284" w:hanging="28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7"/>
          <w:kern w:val="0"/>
          <w:sz w:val="28"/>
          <w:szCs w:val="28"/>
          <w:lang w:val="uk-UA"/>
          <w14:ligatures w14:val="none"/>
        </w:rPr>
        <w:t>4.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Не дозволяти дітям користуватись відкритим вогнем.</w:t>
      </w:r>
    </w:p>
    <w:p w14:paraId="476A8931" w14:textId="77777777" w:rsidR="00CE28A1" w:rsidRPr="00CE28A1" w:rsidRDefault="00CE28A1" w:rsidP="000D1F5A">
      <w:pPr>
        <w:shd w:val="clear" w:color="auto" w:fill="FFFFFF"/>
        <w:spacing w:after="0" w:line="311" w:lineRule="atLeast"/>
        <w:ind w:left="284" w:hanging="28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9"/>
          <w:kern w:val="0"/>
          <w:sz w:val="28"/>
          <w:szCs w:val="28"/>
          <w:lang w:val="uk-UA"/>
          <w14:ligatures w14:val="none"/>
        </w:rPr>
        <w:t>5.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За потреби спалювання сміття робити за відсутності дітей.</w:t>
      </w:r>
    </w:p>
    <w:p w14:paraId="5D1E082C" w14:textId="77777777" w:rsidR="00CE28A1" w:rsidRPr="00CE28A1" w:rsidRDefault="00CE28A1" w:rsidP="000D1F5A">
      <w:pPr>
        <w:shd w:val="clear" w:color="auto" w:fill="FFFFFF"/>
        <w:spacing w:before="5" w:after="0" w:line="311" w:lineRule="atLeast"/>
        <w:ind w:left="284" w:hanging="28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28"/>
          <w:szCs w:val="28"/>
          <w14:ligatures w14:val="none"/>
        </w:rPr>
        <w:t>6.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Не курити в присутності дітей і не залишати недопалки.</w:t>
      </w:r>
    </w:p>
    <w:p w14:paraId="642C64FC" w14:textId="77777777" w:rsidR="00CE28A1" w:rsidRPr="00CE28A1" w:rsidRDefault="00CE28A1" w:rsidP="00CE28A1">
      <w:pPr>
        <w:shd w:val="clear" w:color="auto" w:fill="FFFFFF"/>
        <w:spacing w:before="5" w:after="0" w:line="311" w:lineRule="atLeast"/>
        <w:ind w:left="293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28"/>
          <w:szCs w:val="28"/>
          <w14:ligatures w14:val="none"/>
        </w:rPr>
        <w:t> </w:t>
      </w:r>
    </w:p>
    <w:p w14:paraId="162B120F" w14:textId="77777777" w:rsidR="00CE28A1" w:rsidRPr="00CE28A1" w:rsidRDefault="00CE28A1" w:rsidP="000D1F5A">
      <w:pPr>
        <w:shd w:val="clear" w:color="auto" w:fill="FFFFFF"/>
        <w:spacing w:before="5" w:after="0" w:line="311" w:lineRule="atLeast"/>
        <w:ind w:left="293" w:hanging="293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B050"/>
          <w:spacing w:val="-2"/>
          <w:kern w:val="0"/>
          <w:sz w:val="36"/>
          <w:szCs w:val="36"/>
          <w:lang w:val="en-US"/>
          <w14:ligatures w14:val="none"/>
        </w:rPr>
        <w:t>IV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spacing w:val="-2"/>
          <w:kern w:val="0"/>
          <w:sz w:val="36"/>
          <w:szCs w:val="36"/>
          <w14:ligatures w14:val="none"/>
        </w:rPr>
        <w:t>.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spacing w:val="3"/>
          <w:kern w:val="0"/>
          <w:sz w:val="36"/>
          <w:szCs w:val="36"/>
          <w:lang w:val="uk-UA"/>
          <w14:ligatures w14:val="none"/>
        </w:rPr>
        <w:t>Безпека в побуті</w:t>
      </w:r>
    </w:p>
    <w:p w14:paraId="0D607C41" w14:textId="77777777" w:rsidR="00CE28A1" w:rsidRPr="00CE28A1" w:rsidRDefault="00CE28A1" w:rsidP="004619C3">
      <w:pPr>
        <w:shd w:val="clear" w:color="auto" w:fill="FFFFFF"/>
        <w:spacing w:after="0" w:line="311" w:lineRule="atLeast"/>
        <w:ind w:left="307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B050"/>
          <w:spacing w:val="-14"/>
          <w:kern w:val="0"/>
          <w:sz w:val="32"/>
          <w:szCs w:val="32"/>
          <w:lang w:val="uk-UA"/>
          <w14:ligatures w14:val="none"/>
        </w:rPr>
        <w:t>1.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kern w:val="0"/>
          <w:sz w:val="32"/>
          <w:szCs w:val="32"/>
          <w:lang w:val="uk-UA"/>
          <w14:ligatures w14:val="none"/>
        </w:rPr>
        <w:t>  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spacing w:val="-2"/>
          <w:kern w:val="0"/>
          <w:sz w:val="32"/>
          <w:szCs w:val="32"/>
          <w:lang w:val="uk-UA"/>
          <w14:ligatures w14:val="none"/>
        </w:rPr>
        <w:t>Загальні вимоги</w:t>
      </w:r>
    </w:p>
    <w:p w14:paraId="5286A448" w14:textId="77777777" w:rsidR="00413C6E" w:rsidRDefault="00CE28A1" w:rsidP="000D1F5A">
      <w:pPr>
        <w:shd w:val="clear" w:color="auto" w:fill="FFFFFF"/>
        <w:spacing w:after="0" w:line="311" w:lineRule="atLeast"/>
        <w:ind w:left="10" w:hanging="10"/>
        <w:jc w:val="both"/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10"/>
          <w:kern w:val="0"/>
          <w:sz w:val="28"/>
          <w:szCs w:val="28"/>
          <w:lang w:val="uk-UA"/>
          <w14:ligatures w14:val="none"/>
        </w:rPr>
        <w:t>1.1.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       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Навчити   дитину   безпечних   ігор.   Не   дозволяти   </w:t>
      </w:r>
    </w:p>
    <w:p w14:paraId="498B82EF" w14:textId="1259366D" w:rsidR="00CE28A1" w:rsidRPr="00CE28A1" w:rsidRDefault="00CE28A1" w:rsidP="000D1F5A">
      <w:pPr>
        <w:shd w:val="clear" w:color="auto" w:fill="FFFFFF"/>
        <w:spacing w:after="0" w:line="311" w:lineRule="atLeast"/>
        <w:ind w:left="10" w:hanging="1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проводити   ігри,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t>пов'язані   зі   схованками   в   шафах  та   інших   предметах,   що   зачиняються,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за занавісками та з пересуванням у темряві.</w:t>
      </w:r>
    </w:p>
    <w:p w14:paraId="082AE2F2" w14:textId="77777777" w:rsidR="00CE28A1" w:rsidRPr="00CE28A1" w:rsidRDefault="00CE28A1" w:rsidP="000D1F5A">
      <w:pPr>
        <w:shd w:val="clear" w:color="auto" w:fill="FFFFFF"/>
        <w:spacing w:after="0" w:line="311" w:lineRule="atLeast"/>
        <w:ind w:left="14" w:hanging="1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9"/>
          <w:kern w:val="0"/>
          <w:sz w:val="28"/>
          <w:szCs w:val="28"/>
          <w:lang w:val="uk-UA"/>
          <w14:ligatures w14:val="none"/>
        </w:rPr>
        <w:t>1.2.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2"/>
          <w:kern w:val="0"/>
          <w:sz w:val="28"/>
          <w:szCs w:val="28"/>
          <w:lang w:val="uk-UA"/>
          <w14:ligatures w14:val="none"/>
        </w:rPr>
        <w:t>Якщо дитина має окрему кімнату, то всі її речі мають знаходитись на висоті піднятої руки. Слід стежити, щоб у дитини не було потреби діставати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щось зі стільця чи табуретки. Над ліжком не повинні висіти ніякі предмети.</w:t>
      </w:r>
    </w:p>
    <w:p w14:paraId="70510267" w14:textId="77777777" w:rsidR="00CE28A1" w:rsidRPr="00CE28A1" w:rsidRDefault="00CE28A1" w:rsidP="000D1F5A">
      <w:pPr>
        <w:shd w:val="clear" w:color="auto" w:fill="FFFFFF"/>
        <w:spacing w:after="0" w:line="311" w:lineRule="atLeast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10"/>
          <w:kern w:val="0"/>
          <w:sz w:val="28"/>
          <w:szCs w:val="28"/>
          <w:lang w:val="uk-UA"/>
          <w14:ligatures w14:val="none"/>
        </w:rPr>
        <w:t>1.3.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Лампи в електроприладах повинні бути повністю закриті плафонами.</w:t>
      </w:r>
    </w:p>
    <w:p w14:paraId="5CE0F422" w14:textId="77777777" w:rsidR="00413C6E" w:rsidRDefault="00CE28A1" w:rsidP="000D1F5A">
      <w:pPr>
        <w:shd w:val="clear" w:color="auto" w:fill="FFFFFF"/>
        <w:spacing w:after="0" w:line="311" w:lineRule="atLeast"/>
        <w:ind w:left="14" w:hanging="10"/>
        <w:jc w:val="both"/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10"/>
          <w:kern w:val="0"/>
          <w:sz w:val="28"/>
          <w:szCs w:val="28"/>
          <w:lang w:val="uk-UA"/>
          <w14:ligatures w14:val="none"/>
        </w:rPr>
        <w:t>1.4.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  <w:t>Гострі,  ріжучі,  колючі  і  крихкі  предмети  повинні  </w:t>
      </w:r>
    </w:p>
    <w:p w14:paraId="6ED614DD" w14:textId="3D02930B" w:rsidR="00CE28A1" w:rsidRPr="00CE28A1" w:rsidRDefault="00CE28A1" w:rsidP="000D1F5A">
      <w:pPr>
        <w:shd w:val="clear" w:color="auto" w:fill="FFFFFF"/>
        <w:spacing w:after="0" w:line="311" w:lineRule="atLeast"/>
        <w:ind w:hanging="1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  <w:t>знаходитись,  у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недоступному для дітей місці.</w:t>
      </w:r>
    </w:p>
    <w:p w14:paraId="25EB4E69" w14:textId="77777777" w:rsidR="00CE28A1" w:rsidRPr="00CE28A1" w:rsidRDefault="00CE28A1" w:rsidP="000D1F5A">
      <w:pPr>
        <w:shd w:val="clear" w:color="auto" w:fill="FFFFFF"/>
        <w:spacing w:after="0" w:line="311" w:lineRule="atLeast"/>
        <w:ind w:left="14" w:hanging="1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9"/>
          <w:kern w:val="0"/>
          <w:sz w:val="28"/>
          <w:szCs w:val="28"/>
          <w:lang w:val="uk-UA"/>
          <w14:ligatures w14:val="none"/>
        </w:rPr>
        <w:t>1.5.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2"/>
          <w:kern w:val="0"/>
          <w:sz w:val="28"/>
          <w:szCs w:val="28"/>
          <w:lang w:val="uk-UA"/>
          <w14:ligatures w14:val="none"/>
        </w:rPr>
        <w:t>Особливу увагу потрібно звернути на зберігання ліків. Лаки повинні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зберігатися зачиненій шафі.</w:t>
      </w:r>
    </w:p>
    <w:p w14:paraId="4F2BC9D1" w14:textId="3B94F753" w:rsidR="00CE28A1" w:rsidRPr="00CE28A1" w:rsidRDefault="00CE28A1" w:rsidP="000D1F5A">
      <w:pPr>
        <w:shd w:val="clear" w:color="auto" w:fill="FFFFFF"/>
        <w:spacing w:after="0" w:line="311" w:lineRule="atLeast"/>
        <w:ind w:left="14" w:hanging="1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9"/>
          <w:kern w:val="0"/>
          <w:sz w:val="28"/>
          <w:szCs w:val="28"/>
          <w:lang w:val="uk-UA"/>
          <w14:ligatures w14:val="none"/>
        </w:rPr>
        <w:t>1.6.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2"/>
          <w:kern w:val="0"/>
          <w:sz w:val="28"/>
          <w:szCs w:val="28"/>
          <w:lang w:val="uk-UA"/>
          <w14:ligatures w14:val="none"/>
        </w:rPr>
        <w:t>Іграшки   не   повинні   бути   небезпечними   для   дитини   (лазерні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6"/>
          <w:kern w:val="0"/>
          <w:sz w:val="28"/>
          <w:szCs w:val="28"/>
          <w:lang w:val="uk-UA"/>
          <w14:ligatures w14:val="none"/>
        </w:rPr>
        <w:t>іграшки, кулькові та водяні  піс</w:t>
      </w:r>
      <w:r w:rsidR="00413C6E">
        <w:rPr>
          <w:rFonts w:ascii="Century Schoolbook" w:eastAsia="Times New Roman" w:hAnsi="Century Schoolbook" w:cs="Open Sans"/>
          <w:color w:val="000000"/>
          <w:spacing w:val="6"/>
          <w:kern w:val="0"/>
          <w:sz w:val="28"/>
          <w:szCs w:val="28"/>
          <w:lang w:val="uk-UA"/>
          <w14:ligatures w14:val="none"/>
        </w:rPr>
        <w:t>толети). Якщо  іграшка розбираєт</w:t>
      </w:r>
      <w:r w:rsidRPr="00CE28A1">
        <w:rPr>
          <w:rFonts w:ascii="Century Schoolbook" w:eastAsia="Times New Roman" w:hAnsi="Century Schoolbook" w:cs="Open Sans"/>
          <w:color w:val="000000"/>
          <w:spacing w:val="6"/>
          <w:kern w:val="0"/>
          <w:sz w:val="28"/>
          <w:szCs w:val="28"/>
          <w:lang w:val="uk-UA"/>
          <w14:ligatures w14:val="none"/>
        </w:rPr>
        <w:t>ься, то її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4"/>
          <w:kern w:val="0"/>
          <w:sz w:val="28"/>
          <w:szCs w:val="28"/>
          <w:lang w:val="uk-UA"/>
          <w14:ligatures w14:val="none"/>
        </w:rPr>
        <w:t>складові  частини  за розмірами  повинні  бути такими,  що  не  вміщаються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5"/>
          <w:kern w:val="0"/>
          <w:sz w:val="28"/>
          <w:szCs w:val="28"/>
          <w:lang w:val="uk-UA"/>
          <w14:ligatures w14:val="none"/>
        </w:rPr>
        <w:t>в рот, ніс, вухо. Перевірте іграшки щодо можливості розбивання (осколки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можуть поранити дитину).</w:t>
      </w:r>
    </w:p>
    <w:p w14:paraId="5DEA2F31" w14:textId="77777777" w:rsidR="00CE28A1" w:rsidRPr="00CE28A1" w:rsidRDefault="00CE28A1" w:rsidP="000D1F5A">
      <w:pPr>
        <w:shd w:val="clear" w:color="auto" w:fill="FFFFFF"/>
        <w:spacing w:after="0" w:line="311" w:lineRule="atLeast"/>
        <w:ind w:left="326" w:hanging="1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9"/>
          <w:kern w:val="0"/>
          <w:sz w:val="28"/>
          <w:szCs w:val="28"/>
          <w:lang w:val="uk-UA"/>
          <w14:ligatures w14:val="none"/>
        </w:rPr>
        <w:t>1.7.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Із сумісними іграми з дітьми не використовуйте петарди.</w:t>
      </w:r>
    </w:p>
    <w:p w14:paraId="7C214396" w14:textId="77777777" w:rsidR="00CE28A1" w:rsidRPr="00CE28A1" w:rsidRDefault="00CE28A1" w:rsidP="00CE28A1">
      <w:pPr>
        <w:shd w:val="clear" w:color="auto" w:fill="FFFFFF"/>
        <w:spacing w:before="14" w:after="0" w:line="311" w:lineRule="atLeast"/>
        <w:ind w:left="307" w:hanging="307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B050"/>
          <w:spacing w:val="-5"/>
          <w:kern w:val="0"/>
          <w:sz w:val="32"/>
          <w:szCs w:val="32"/>
          <w:lang w:val="uk-UA"/>
          <w14:ligatures w14:val="none"/>
        </w:rPr>
        <w:t>2.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spacing w:val="4"/>
          <w:kern w:val="0"/>
          <w:sz w:val="32"/>
          <w:szCs w:val="32"/>
          <w:lang w:val="uk-UA"/>
          <w14:ligatures w14:val="none"/>
        </w:rPr>
        <w:t>Безпека на кухні</w:t>
      </w:r>
    </w:p>
    <w:p w14:paraId="232ADB10" w14:textId="77777777" w:rsidR="00CE28A1" w:rsidRPr="00CE28A1" w:rsidRDefault="00CE28A1" w:rsidP="00CE28A1">
      <w:pPr>
        <w:shd w:val="clear" w:color="auto" w:fill="FFFFFF"/>
        <w:spacing w:after="0" w:line="311" w:lineRule="atLeast"/>
        <w:ind w:left="1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2.1. Столові прибори для дитини повинні бути такими, що не б'ються.</w:t>
      </w:r>
    </w:p>
    <w:p w14:paraId="3E22BB2C" w14:textId="77777777" w:rsidR="00CE28A1" w:rsidRPr="00CE28A1" w:rsidRDefault="00CE28A1" w:rsidP="00CE28A1">
      <w:pPr>
        <w:shd w:val="clear" w:color="auto" w:fill="FFFFFF"/>
        <w:spacing w:after="0" w:line="311" w:lineRule="atLeast"/>
        <w:ind w:left="1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2.2. Обідній стіл та стілець повинні бути дібрані відповідно до росту дитини.</w:t>
      </w:r>
    </w:p>
    <w:p w14:paraId="55734FF7" w14:textId="77777777" w:rsidR="00CE28A1" w:rsidRPr="00CE28A1" w:rsidRDefault="00CE28A1" w:rsidP="00CE28A1">
      <w:pPr>
        <w:shd w:val="clear" w:color="auto" w:fill="FFFFFF"/>
        <w:spacing w:after="0" w:line="311" w:lineRule="atLeast"/>
        <w:ind w:left="1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7"/>
          <w:kern w:val="0"/>
          <w:sz w:val="28"/>
          <w:szCs w:val="28"/>
          <w:lang w:val="uk-UA"/>
          <w14:ligatures w14:val="none"/>
        </w:rPr>
        <w:t>2.3. Над обіднім столом не повинні висіти полиці або окремі предмети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кухонного обладнання.</w:t>
      </w:r>
    </w:p>
    <w:p w14:paraId="43CF8D6C" w14:textId="77777777" w:rsidR="00CE28A1" w:rsidRPr="00CE28A1" w:rsidRDefault="00CE28A1" w:rsidP="00CE28A1">
      <w:pPr>
        <w:shd w:val="clear" w:color="auto" w:fill="FFFFFF"/>
        <w:spacing w:after="0" w:line="311" w:lineRule="atLeast"/>
        <w:ind w:left="14" w:hanging="1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6"/>
          <w:kern w:val="0"/>
          <w:sz w:val="28"/>
          <w:szCs w:val="28"/>
          <w:lang w:val="uk-UA"/>
          <w14:ligatures w14:val="none"/>
        </w:rPr>
        <w:t>2.4.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Усі спеції, як сипкі так і рідкі, повинні зберігатись у недоступному для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дитини місці.</w:t>
      </w:r>
    </w:p>
    <w:p w14:paraId="0C714825" w14:textId="77777777" w:rsidR="00CE28A1" w:rsidRPr="00CE28A1" w:rsidRDefault="00CE28A1" w:rsidP="00CE28A1">
      <w:pPr>
        <w:shd w:val="clear" w:color="auto" w:fill="FFFFFF"/>
        <w:spacing w:after="0" w:line="311" w:lineRule="atLeast"/>
        <w:ind w:left="14" w:firstLine="86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4"/>
          <w:kern w:val="0"/>
          <w:sz w:val="28"/>
          <w:szCs w:val="28"/>
          <w:lang w:val="uk-UA"/>
          <w14:ligatures w14:val="none"/>
        </w:rPr>
        <w:t>2.5.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 xml:space="preserve">Якщо виникла потреба користуватися виделкою і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ножем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, то їжу дитині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повинні порізати дорослі.</w:t>
      </w:r>
    </w:p>
    <w:p w14:paraId="70E97A19" w14:textId="77777777" w:rsidR="00CE28A1" w:rsidRPr="00CE28A1" w:rsidRDefault="00CE28A1" w:rsidP="00CE28A1">
      <w:pPr>
        <w:shd w:val="clear" w:color="auto" w:fill="FFFFFF"/>
        <w:spacing w:after="0" w:line="311" w:lineRule="atLeast"/>
        <w:ind w:left="100" w:right="691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lastRenderedPageBreak/>
        <w:t xml:space="preserve">2.6. Краї чашок та склянок не повинні мати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тріщин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 xml:space="preserve"> і щербинок.</w:t>
      </w:r>
    </w:p>
    <w:p w14:paraId="47FDF5EF" w14:textId="77777777" w:rsidR="00CE28A1" w:rsidRPr="00CE28A1" w:rsidRDefault="00CE28A1" w:rsidP="00CE28A1">
      <w:pPr>
        <w:shd w:val="clear" w:color="auto" w:fill="FFFFFF"/>
        <w:spacing w:after="0" w:line="311" w:lineRule="atLeast"/>
        <w:ind w:left="100" w:right="691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t>2.7. На плиті ручки сковорідок і носик чайника потрібно повернути до стіни.</w:t>
      </w:r>
    </w:p>
    <w:p w14:paraId="74D0BE8B" w14:textId="77777777" w:rsidR="00CE28A1" w:rsidRPr="00CE28A1" w:rsidRDefault="00CE28A1" w:rsidP="00CE28A1">
      <w:pPr>
        <w:shd w:val="clear" w:color="auto" w:fill="FFFFFF"/>
        <w:spacing w:after="0" w:line="311" w:lineRule="atLeast"/>
        <w:ind w:left="48" w:firstLine="52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5"/>
          <w:kern w:val="0"/>
          <w:sz w:val="28"/>
          <w:szCs w:val="28"/>
          <w:lang w:val="uk-UA"/>
          <w14:ligatures w14:val="none"/>
        </w:rPr>
        <w:t>2.8.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7"/>
          <w:kern w:val="0"/>
          <w:sz w:val="28"/>
          <w:szCs w:val="28"/>
          <w:lang w:val="uk-UA"/>
          <w14:ligatures w14:val="none"/>
        </w:rPr>
        <w:t>Гарячу їжу необхідно  розливати лише на столі,  а не переносити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тарілки з нею від плити до столу..</w:t>
      </w:r>
    </w:p>
    <w:p w14:paraId="072AC9D8" w14:textId="77777777" w:rsidR="00CE28A1" w:rsidRPr="00CE28A1" w:rsidRDefault="00CE28A1" w:rsidP="00CE28A1">
      <w:pPr>
        <w:shd w:val="clear" w:color="auto" w:fill="FFFFFF"/>
        <w:spacing w:after="0" w:line="311" w:lineRule="atLeast"/>
        <w:ind w:left="10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5"/>
          <w:kern w:val="0"/>
          <w:sz w:val="28"/>
          <w:szCs w:val="28"/>
          <w:lang w:val="uk-UA"/>
          <w14:ligatures w14:val="none"/>
        </w:rPr>
        <w:t>2.9.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t>У присутності дитини бажано користуватися конфорками другого ряду.</w:t>
      </w:r>
    </w:p>
    <w:p w14:paraId="0F8E13F3" w14:textId="77777777" w:rsidR="00CE28A1" w:rsidRPr="00CE28A1" w:rsidRDefault="00CE28A1" w:rsidP="00CE28A1">
      <w:pPr>
        <w:shd w:val="clear" w:color="auto" w:fill="FFFFFF"/>
        <w:spacing w:after="0" w:line="311" w:lineRule="atLeast"/>
        <w:ind w:left="48" w:firstLine="52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5"/>
          <w:kern w:val="0"/>
          <w:sz w:val="28"/>
          <w:szCs w:val="28"/>
          <w:lang w:val="uk-UA"/>
          <w14:ligatures w14:val="none"/>
        </w:rPr>
        <w:t>2.10.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Якщо дитина не дістає до крана з водою, то вона може користуватися </w:t>
      </w:r>
      <w:r w:rsidRPr="00CE28A1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t>змоченим рушником.</w:t>
      </w:r>
    </w:p>
    <w:p w14:paraId="58A018C2" w14:textId="77777777" w:rsidR="00CE28A1" w:rsidRPr="00CE28A1" w:rsidRDefault="00CE28A1" w:rsidP="00CE28A1">
      <w:pPr>
        <w:shd w:val="clear" w:color="auto" w:fill="FFFFFF"/>
        <w:spacing w:after="0" w:line="311" w:lineRule="atLeast"/>
        <w:ind w:left="43" w:firstLine="57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4"/>
          <w:kern w:val="0"/>
          <w:sz w:val="28"/>
          <w:szCs w:val="28"/>
          <w:lang w:val="uk-UA"/>
          <w14:ligatures w14:val="none"/>
        </w:rPr>
        <w:t>2.11.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Двері   кухні   з   боку   коридору   повинні   закриватися   на   гачок,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розміщений у третій частині зверху.</w:t>
      </w:r>
    </w:p>
    <w:p w14:paraId="10E2AF42" w14:textId="77777777" w:rsidR="00CE28A1" w:rsidRPr="00CE28A1" w:rsidRDefault="00CE28A1" w:rsidP="000D1F5A">
      <w:pPr>
        <w:shd w:val="clear" w:color="auto" w:fill="FFFFFF"/>
        <w:spacing w:before="5" w:after="0" w:line="311" w:lineRule="atLeast"/>
        <w:ind w:left="307" w:hanging="307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B050"/>
          <w:spacing w:val="-4"/>
          <w:kern w:val="0"/>
          <w:sz w:val="32"/>
          <w:szCs w:val="32"/>
          <w:lang w:val="uk-UA"/>
          <w14:ligatures w14:val="none"/>
        </w:rPr>
        <w:t>3.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kern w:val="0"/>
          <w:sz w:val="32"/>
          <w:szCs w:val="32"/>
          <w:lang w:val="uk-UA"/>
          <w14:ligatures w14:val="none"/>
        </w:rPr>
        <w:t>  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spacing w:val="5"/>
          <w:kern w:val="0"/>
          <w:sz w:val="32"/>
          <w:szCs w:val="32"/>
          <w:lang w:val="uk-UA"/>
          <w14:ligatures w14:val="none"/>
        </w:rPr>
        <w:t>Безпека у ванній кімнаті</w:t>
      </w:r>
    </w:p>
    <w:p w14:paraId="636A3637" w14:textId="77777777" w:rsidR="00CE28A1" w:rsidRPr="00CE28A1" w:rsidRDefault="00CE28A1" w:rsidP="000D1F5A">
      <w:pPr>
        <w:shd w:val="clear" w:color="auto" w:fill="FFFFFF"/>
        <w:spacing w:before="5" w:after="0" w:line="311" w:lineRule="atLeast"/>
        <w:ind w:left="38" w:hanging="38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6"/>
          <w:kern w:val="0"/>
          <w:sz w:val="28"/>
          <w:szCs w:val="28"/>
          <w:lang w:val="uk-UA"/>
          <w14:ligatures w14:val="none"/>
        </w:rPr>
        <w:t>3.1.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7"/>
          <w:kern w:val="0"/>
          <w:sz w:val="28"/>
          <w:szCs w:val="28"/>
          <w:lang w:val="uk-UA"/>
          <w14:ligatures w14:val="none"/>
        </w:rPr>
        <w:t>Для дитини слід мати дитячі миючі засоби. Миючі засоби, якими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користуються  дорослі,   є   шкідливими   для   дитини   і   повинні   зберігатись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в недоступному для місці.</w:t>
      </w:r>
    </w:p>
    <w:p w14:paraId="7CAEC181" w14:textId="77777777" w:rsidR="00CE28A1" w:rsidRPr="00CE28A1" w:rsidRDefault="00CE28A1" w:rsidP="000D1F5A">
      <w:pPr>
        <w:shd w:val="clear" w:color="auto" w:fill="FFFFFF"/>
        <w:spacing w:before="5" w:after="0" w:line="311" w:lineRule="atLeast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5"/>
          <w:kern w:val="0"/>
          <w:sz w:val="28"/>
          <w:szCs w:val="28"/>
          <w:lang w:val="uk-UA"/>
          <w14:ligatures w14:val="none"/>
        </w:rPr>
        <w:t>3.2.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Підлогу потрібно покривати не слизьким килимком.</w:t>
      </w:r>
    </w:p>
    <w:p w14:paraId="382281F3" w14:textId="77777777" w:rsidR="000D1F5A" w:rsidRDefault="00CE28A1" w:rsidP="000D1F5A">
      <w:pPr>
        <w:shd w:val="clear" w:color="auto" w:fill="FFFFFF"/>
        <w:spacing w:before="5" w:after="0" w:line="311" w:lineRule="atLeast"/>
        <w:ind w:left="34" w:hanging="38"/>
        <w:jc w:val="both"/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4"/>
          <w:kern w:val="0"/>
          <w:sz w:val="28"/>
          <w:szCs w:val="28"/>
          <w:lang w:val="uk-UA"/>
          <w14:ligatures w14:val="none"/>
        </w:rPr>
        <w:t>3.3.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Двері   ванної   кімнати   повинні   закриватись   на   гачок </w:t>
      </w:r>
    </w:p>
    <w:p w14:paraId="574276C9" w14:textId="1EE0197A" w:rsidR="00CE28A1" w:rsidRPr="00CE28A1" w:rsidRDefault="00CE28A1" w:rsidP="000D1F5A">
      <w:pPr>
        <w:shd w:val="clear" w:color="auto" w:fill="FFFFFF"/>
        <w:spacing w:before="5" w:after="0" w:line="311" w:lineRule="atLeast"/>
        <w:ind w:left="34" w:hanging="38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 чи   засув,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розміщений у третій частині, зверху.</w:t>
      </w:r>
    </w:p>
    <w:p w14:paraId="2BD3DFDA" w14:textId="77777777" w:rsidR="00CE28A1" w:rsidRPr="00CE28A1" w:rsidRDefault="00CE28A1" w:rsidP="000D1F5A">
      <w:pPr>
        <w:shd w:val="clear" w:color="auto" w:fill="FFFFFF"/>
        <w:spacing w:before="10" w:after="0" w:line="311" w:lineRule="atLeast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6"/>
          <w:kern w:val="0"/>
          <w:sz w:val="28"/>
          <w:szCs w:val="28"/>
          <w:lang w:val="uk-UA"/>
          <w14:ligatures w14:val="none"/>
        </w:rPr>
        <w:t>3.4.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Не можна залишати дітей наодинці під час купання.</w:t>
      </w:r>
    </w:p>
    <w:p w14:paraId="7A3F7812" w14:textId="77777777" w:rsidR="00CE28A1" w:rsidRPr="00CE28A1" w:rsidRDefault="00CE28A1" w:rsidP="000D1F5A">
      <w:pPr>
        <w:shd w:val="clear" w:color="auto" w:fill="FFFFFF"/>
        <w:spacing w:after="0" w:line="311" w:lineRule="atLeast"/>
        <w:ind w:left="307" w:hanging="307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B050"/>
          <w:spacing w:val="-4"/>
          <w:kern w:val="0"/>
          <w:sz w:val="32"/>
          <w:szCs w:val="32"/>
          <w:lang w:val="uk-UA"/>
          <w14:ligatures w14:val="none"/>
        </w:rPr>
        <w:t>4.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kern w:val="0"/>
          <w:sz w:val="32"/>
          <w:szCs w:val="32"/>
          <w:lang w:val="uk-UA"/>
          <w14:ligatures w14:val="none"/>
        </w:rPr>
        <w:t>  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spacing w:val="5"/>
          <w:kern w:val="0"/>
          <w:sz w:val="32"/>
          <w:szCs w:val="32"/>
          <w:lang w:val="uk-UA"/>
          <w14:ligatures w14:val="none"/>
        </w:rPr>
        <w:t>Безпека на балконі</w:t>
      </w:r>
    </w:p>
    <w:p w14:paraId="6FEE4E7C" w14:textId="77777777" w:rsidR="00CE28A1" w:rsidRPr="00CE28A1" w:rsidRDefault="00CE28A1" w:rsidP="000D1F5A">
      <w:pPr>
        <w:shd w:val="clear" w:color="auto" w:fill="FFFFFF"/>
        <w:spacing w:after="0" w:line="311" w:lineRule="atLeast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5"/>
          <w:kern w:val="0"/>
          <w:sz w:val="28"/>
          <w:szCs w:val="28"/>
          <w:lang w:val="uk-UA"/>
          <w14:ligatures w14:val="none"/>
        </w:rPr>
        <w:t>4.1.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Не можна залишати дітей на балконі.</w:t>
      </w:r>
    </w:p>
    <w:p w14:paraId="2445E64E" w14:textId="77777777" w:rsidR="00CE28A1" w:rsidRPr="00CE28A1" w:rsidRDefault="00CE28A1" w:rsidP="000D1F5A">
      <w:pPr>
        <w:shd w:val="clear" w:color="auto" w:fill="FFFFFF"/>
        <w:spacing w:after="0" w:line="311" w:lineRule="atLeast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4"/>
          <w:kern w:val="0"/>
          <w:sz w:val="28"/>
          <w:szCs w:val="28"/>
          <w:lang w:val="uk-UA"/>
          <w14:ligatures w14:val="none"/>
        </w:rPr>
        <w:t>4.2.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Не можна дозволяти дітям проводити рухливі ігри на балконі</w:t>
      </w:r>
    </w:p>
    <w:p w14:paraId="28A11089" w14:textId="77777777" w:rsidR="00CE28A1" w:rsidRPr="00CE28A1" w:rsidRDefault="00CE28A1" w:rsidP="000D1F5A">
      <w:pPr>
        <w:shd w:val="clear" w:color="auto" w:fill="FFFFFF"/>
        <w:spacing w:before="5" w:after="0" w:line="311" w:lineRule="atLeast"/>
        <w:ind w:left="24" w:hanging="38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5"/>
          <w:kern w:val="0"/>
          <w:sz w:val="28"/>
          <w:szCs w:val="28"/>
          <w:lang w:val="uk-UA"/>
          <w14:ligatures w14:val="none"/>
        </w:rPr>
        <w:t>4.3.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3"/>
          <w:kern w:val="0"/>
          <w:sz w:val="28"/>
          <w:szCs w:val="28"/>
          <w:lang w:val="uk-UA"/>
          <w14:ligatures w14:val="none"/>
        </w:rPr>
        <w:t>На балконі  потрібно  закрити  щілини,  через  які  можуть випадати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t>дитячі іграшки.</w:t>
      </w:r>
    </w:p>
    <w:p w14:paraId="46041536" w14:textId="77777777" w:rsidR="00CE28A1" w:rsidRPr="00CE28A1" w:rsidRDefault="00CE28A1" w:rsidP="000D1F5A">
      <w:pPr>
        <w:shd w:val="clear" w:color="auto" w:fill="FFFFFF"/>
        <w:spacing w:after="0" w:line="311" w:lineRule="atLeast"/>
        <w:ind w:left="317" w:hanging="317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7"/>
          <w:kern w:val="0"/>
          <w:sz w:val="28"/>
          <w:szCs w:val="28"/>
          <w:lang w:val="uk-UA"/>
          <w14:ligatures w14:val="none"/>
        </w:rPr>
        <w:t>4.4.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У присутності дітей не можна нахилятися із балкона.</w:t>
      </w:r>
    </w:p>
    <w:p w14:paraId="25AE905C" w14:textId="77777777" w:rsidR="00CE28A1" w:rsidRPr="00CE28A1" w:rsidRDefault="00CE28A1" w:rsidP="000D1F5A">
      <w:pPr>
        <w:shd w:val="clear" w:color="auto" w:fill="FFFFFF"/>
        <w:spacing w:after="0" w:line="311" w:lineRule="atLeast"/>
        <w:ind w:left="14" w:hanging="38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5"/>
          <w:kern w:val="0"/>
          <w:sz w:val="28"/>
          <w:szCs w:val="28"/>
          <w:lang w:val="uk-UA"/>
          <w14:ligatures w14:val="none"/>
        </w:rPr>
        <w:t>4.5.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Балкон повинен закриватись із кімнати на гачок чи засув, розміщений у третій частині зверху.</w:t>
      </w:r>
    </w:p>
    <w:p w14:paraId="34E4E7CC" w14:textId="77777777" w:rsidR="00CE28A1" w:rsidRPr="00CE28A1" w:rsidRDefault="00CE28A1" w:rsidP="000D1F5A">
      <w:pPr>
        <w:shd w:val="clear" w:color="auto" w:fill="FFFFFF"/>
        <w:spacing w:before="14" w:after="0" w:line="311" w:lineRule="atLeast"/>
        <w:ind w:left="307" w:hanging="307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B050"/>
          <w:spacing w:val="-5"/>
          <w:kern w:val="0"/>
          <w:sz w:val="32"/>
          <w:szCs w:val="32"/>
          <w:lang w:val="uk-UA"/>
          <w14:ligatures w14:val="none"/>
        </w:rPr>
        <w:t>5.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kern w:val="0"/>
          <w:sz w:val="32"/>
          <w:szCs w:val="32"/>
          <w:lang w:val="uk-UA"/>
          <w14:ligatures w14:val="none"/>
        </w:rPr>
        <w:t>  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spacing w:val="5"/>
          <w:kern w:val="0"/>
          <w:sz w:val="32"/>
          <w:szCs w:val="32"/>
          <w:lang w:val="uk-UA"/>
          <w14:ligatures w14:val="none"/>
        </w:rPr>
        <w:t>Попередження травматизму під час відпочинку</w:t>
      </w:r>
    </w:p>
    <w:p w14:paraId="4C9D56CC" w14:textId="77777777" w:rsidR="00CE28A1" w:rsidRPr="00CE28A1" w:rsidRDefault="00CE28A1" w:rsidP="000D1F5A">
      <w:pPr>
        <w:shd w:val="clear" w:color="auto" w:fill="FFFFFF"/>
        <w:spacing w:after="0" w:line="311" w:lineRule="atLeast"/>
        <w:ind w:left="312" w:hanging="312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6"/>
          <w:kern w:val="0"/>
          <w:sz w:val="28"/>
          <w:szCs w:val="28"/>
          <w:lang w:val="uk-UA"/>
          <w14:ligatures w14:val="none"/>
        </w:rPr>
        <w:t>5.1.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Не залишайте дітей без нагляду.</w:t>
      </w:r>
    </w:p>
    <w:p w14:paraId="4B17BA35" w14:textId="7742885A" w:rsidR="00CE28A1" w:rsidRPr="00CE28A1" w:rsidRDefault="00CE28A1" w:rsidP="000D1F5A">
      <w:pPr>
        <w:shd w:val="clear" w:color="auto" w:fill="FFFFFF"/>
        <w:tabs>
          <w:tab w:val="left" w:pos="567"/>
        </w:tabs>
        <w:spacing w:before="5" w:after="0" w:line="311" w:lineRule="atLeast"/>
        <w:ind w:left="14" w:hanging="1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7"/>
          <w:kern w:val="0"/>
          <w:sz w:val="28"/>
          <w:szCs w:val="28"/>
          <w:lang w:val="uk-UA"/>
          <w14:ligatures w14:val="none"/>
        </w:rPr>
        <w:t>5.2.</w:t>
      </w:r>
      <w:r w:rsidR="000D1F5A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Перевірте    обладнання   дитячого    майданчика,    щоб   запевнитися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у   відсутності   чинників,   що   можуть   спричинити   травмування.   Особливо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6"/>
          <w:kern w:val="0"/>
          <w:sz w:val="28"/>
          <w:szCs w:val="28"/>
          <w:lang w:val="uk-UA"/>
          <w14:ligatures w14:val="none"/>
        </w:rPr>
        <w:t>уважно обстежте пісок: у ньому можуть міститися скло та гострі металеві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3"/>
          <w:kern w:val="0"/>
          <w:sz w:val="28"/>
          <w:szCs w:val="28"/>
          <w:lang w:val="uk-UA"/>
          <w14:ligatures w14:val="none"/>
        </w:rPr>
        <w:t>предмети.</w:t>
      </w:r>
    </w:p>
    <w:p w14:paraId="684F64E2" w14:textId="222FDDBC" w:rsidR="00CE28A1" w:rsidRPr="00CE28A1" w:rsidRDefault="00CE28A1" w:rsidP="000D1F5A">
      <w:pPr>
        <w:shd w:val="clear" w:color="auto" w:fill="FFFFFF"/>
        <w:spacing w:before="10" w:after="0" w:line="311" w:lineRule="atLeast"/>
        <w:ind w:left="14" w:hanging="1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7"/>
          <w:kern w:val="0"/>
          <w:sz w:val="28"/>
          <w:szCs w:val="28"/>
          <w:lang w:val="uk-UA"/>
          <w14:ligatures w14:val="none"/>
        </w:rPr>
        <w:t>5.3.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2"/>
          <w:kern w:val="0"/>
          <w:sz w:val="28"/>
          <w:szCs w:val="28"/>
          <w:lang w:val="uk-UA"/>
          <w14:ligatures w14:val="none"/>
        </w:rPr>
        <w:t>Огляньте територію навколо будинку і перевірте наявність відкритих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  <w:t>під</w:t>
      </w:r>
      <w:r w:rsidR="006E5A1A"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  <w:t>валів,  каналізаційний люків, </w:t>
      </w:r>
      <w:r w:rsidRPr="00CE28A1">
        <w:rPr>
          <w:rFonts w:ascii="Century Schoolbook" w:eastAsia="Times New Roman" w:hAnsi="Century Schoolbook" w:cs="Open Sans"/>
          <w:color w:val="000000"/>
          <w:spacing w:val="1"/>
          <w:kern w:val="0"/>
          <w:sz w:val="28"/>
          <w:szCs w:val="28"/>
          <w:lang w:val="uk-UA"/>
          <w14:ligatures w14:val="none"/>
        </w:rPr>
        <w:t>ям,  електрощитів,  недобудованих об'єктів,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стоянок автотранспорту тощо.</w:t>
      </w:r>
    </w:p>
    <w:p w14:paraId="48DE25F1" w14:textId="77777777" w:rsidR="00CE28A1" w:rsidRPr="00CE28A1" w:rsidRDefault="00CE28A1" w:rsidP="000D1F5A">
      <w:pPr>
        <w:shd w:val="clear" w:color="auto" w:fill="FFFFFF"/>
        <w:spacing w:before="10" w:after="0" w:line="311" w:lineRule="atLeast"/>
        <w:ind w:left="14" w:hanging="1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</w:t>
      </w:r>
    </w:p>
    <w:p w14:paraId="0D62615A" w14:textId="77777777" w:rsidR="00CE28A1" w:rsidRPr="00CE28A1" w:rsidRDefault="00CE28A1" w:rsidP="000D1F5A">
      <w:pPr>
        <w:shd w:val="clear" w:color="auto" w:fill="FFFFFF"/>
        <w:spacing w:before="5" w:after="0" w:line="311" w:lineRule="atLeast"/>
        <w:ind w:left="302" w:hanging="302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B050"/>
          <w:spacing w:val="3"/>
          <w:kern w:val="0"/>
          <w:sz w:val="36"/>
          <w:szCs w:val="36"/>
          <w:lang w:val="en-US"/>
          <w14:ligatures w14:val="none"/>
        </w:rPr>
        <w:t>V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spacing w:val="3"/>
          <w:kern w:val="0"/>
          <w:sz w:val="36"/>
          <w:szCs w:val="36"/>
          <w14:ligatures w14:val="none"/>
        </w:rPr>
        <w:t>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b/>
          <w:bCs/>
          <w:color w:val="00B050"/>
          <w:spacing w:val="3"/>
          <w:kern w:val="0"/>
          <w:sz w:val="36"/>
          <w:szCs w:val="36"/>
          <w:lang w:val="uk-UA"/>
          <w14:ligatures w14:val="none"/>
        </w:rPr>
        <w:t>Безпека дорожнього руху</w:t>
      </w:r>
    </w:p>
    <w:p w14:paraId="123D6229" w14:textId="77777777" w:rsidR="00CE28A1" w:rsidRPr="00CE28A1" w:rsidRDefault="00CE28A1" w:rsidP="000D1F5A">
      <w:pPr>
        <w:shd w:val="clear" w:color="auto" w:fill="FFFFFF"/>
        <w:spacing w:after="0" w:line="311" w:lineRule="atLeast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spacing w:val="-17"/>
          <w:kern w:val="0"/>
          <w:sz w:val="28"/>
          <w:szCs w:val="28"/>
          <w:lang w:val="uk-UA"/>
          <w14:ligatures w14:val="none"/>
        </w:rPr>
        <w:t>1.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Виконуйте правила дорожнього руху.</w:t>
      </w:r>
    </w:p>
    <w:p w14:paraId="57EB75AA" w14:textId="77777777" w:rsidR="00CE28A1" w:rsidRPr="00CE28A1" w:rsidRDefault="00CE28A1" w:rsidP="000D1F5A">
      <w:pPr>
        <w:shd w:val="clear" w:color="auto" w:fill="FFFFFF"/>
        <w:spacing w:before="5" w:after="0" w:line="311" w:lineRule="atLeast"/>
        <w:ind w:hanging="1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5"/>
          <w:kern w:val="0"/>
          <w:sz w:val="28"/>
          <w:szCs w:val="28"/>
          <w:lang w:val="uk-UA"/>
          <w14:ligatures w14:val="none"/>
        </w:rPr>
        <w:t>2.</w:t>
      </w:r>
      <w:r w:rsidRPr="00CE28A1">
        <w:rPr>
          <w:rFonts w:ascii="Times New Roman" w:eastAsia="Times New Roman" w:hAnsi="Times New Roman" w:cs="Times New Roman"/>
          <w:color w:val="000000"/>
          <w:spacing w:val="-5"/>
          <w:kern w:val="0"/>
          <w:sz w:val="14"/>
          <w:szCs w:val="14"/>
          <w:lang w:val="uk-UA"/>
          <w14:ligatures w14:val="none"/>
        </w:rPr>
        <w:t> 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28"/>
          <w:szCs w:val="28"/>
          <w:lang w:val="uk-UA"/>
          <w14:ligatures w14:val="none"/>
        </w:rPr>
        <w:t> Проаналізуйте   місце   проживання   на  предмет  оцінку   інтенсивності </w:t>
      </w:r>
      <w:r w:rsidRPr="00CE28A1">
        <w:rPr>
          <w:rFonts w:ascii="Century Schoolbook" w:eastAsia="Times New Roman" w:hAnsi="Century Schoolbook" w:cs="Open Sans"/>
          <w:color w:val="000000"/>
          <w:spacing w:val="-2"/>
          <w:kern w:val="0"/>
          <w:sz w:val="28"/>
          <w:szCs w:val="28"/>
          <w:lang w:val="uk-UA"/>
          <w14:ligatures w14:val="none"/>
        </w:rPr>
        <w:t>дорожнього руху.</w:t>
      </w:r>
    </w:p>
    <w:p w14:paraId="7F0DF27D" w14:textId="77777777" w:rsidR="00CE28A1" w:rsidRPr="00CE28A1" w:rsidRDefault="00CE28A1" w:rsidP="000D1F5A">
      <w:pPr>
        <w:shd w:val="clear" w:color="auto" w:fill="FFFFFF"/>
        <w:spacing w:before="10" w:after="0" w:line="311" w:lineRule="atLeast"/>
        <w:ind w:hanging="1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7"/>
          <w:kern w:val="0"/>
          <w:sz w:val="28"/>
          <w:szCs w:val="28"/>
          <w:lang w:val="uk-UA"/>
          <w14:ligatures w14:val="none"/>
        </w:rPr>
        <w:lastRenderedPageBreak/>
        <w:t>3.</w:t>
      </w:r>
      <w:r w:rsidRPr="00CE28A1">
        <w:rPr>
          <w:rFonts w:ascii="Times New Roman" w:eastAsia="Times New Roman" w:hAnsi="Times New Roman" w:cs="Times New Roman"/>
          <w:color w:val="000000"/>
          <w:spacing w:val="-7"/>
          <w:kern w:val="0"/>
          <w:sz w:val="14"/>
          <w:szCs w:val="14"/>
          <w:lang w:val="uk-UA"/>
          <w14:ligatures w14:val="none"/>
        </w:rPr>
        <w:t> 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6"/>
          <w:kern w:val="0"/>
          <w:sz w:val="28"/>
          <w:szCs w:val="28"/>
          <w:lang w:val="uk-UA"/>
          <w14:ligatures w14:val="none"/>
        </w:rPr>
        <w:t> Дозволяйте старшим дітям самостійно переходити дорогу за повної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відсутності руху: автотранспорту або велосипедистів.</w:t>
      </w:r>
    </w:p>
    <w:p w14:paraId="551CAFA7" w14:textId="77777777" w:rsidR="00CE28A1" w:rsidRDefault="00CE28A1" w:rsidP="000D1F5A">
      <w:pPr>
        <w:shd w:val="clear" w:color="auto" w:fill="FFFFFF"/>
        <w:spacing w:after="0" w:line="311" w:lineRule="atLeast"/>
        <w:ind w:hanging="14"/>
        <w:jc w:val="both"/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4.</w:t>
      </w:r>
      <w:r w:rsidRPr="00CE28A1">
        <w:rPr>
          <w:rFonts w:ascii="Times New Roman" w:eastAsia="Times New Roman" w:hAnsi="Times New Roman" w:cs="Times New Roman"/>
          <w:color w:val="000000"/>
          <w:spacing w:val="-1"/>
          <w:kern w:val="0"/>
          <w:sz w:val="14"/>
          <w:szCs w:val="14"/>
          <w:lang w:val="uk-UA"/>
          <w14:ligatures w14:val="none"/>
        </w:rPr>
        <w:t> 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spacing w:val="-1"/>
          <w:kern w:val="0"/>
          <w:sz w:val="28"/>
          <w:szCs w:val="28"/>
          <w:lang w:val="uk-UA"/>
          <w14:ligatures w14:val="none"/>
        </w:rPr>
        <w:t>Пам'ятайте, отруйні гази машин — небезпечні для дітей.</w:t>
      </w:r>
    </w:p>
    <w:p w14:paraId="3176DA2F" w14:textId="77777777" w:rsidR="004619C3" w:rsidRPr="00CE28A1" w:rsidRDefault="004619C3" w:rsidP="000D1F5A">
      <w:pPr>
        <w:shd w:val="clear" w:color="auto" w:fill="FFFFFF"/>
        <w:spacing w:after="0" w:line="311" w:lineRule="atLeast"/>
        <w:ind w:hanging="14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</w:p>
    <w:p w14:paraId="488B7874" w14:textId="77777777" w:rsidR="00CE28A1" w:rsidRPr="00CE28A1" w:rsidRDefault="00CE28A1" w:rsidP="00553222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bookmarkStart w:id="0" w:name="_GoBack"/>
      <w:r w:rsidRPr="00CE28A1">
        <w:rPr>
          <w:rFonts w:ascii="Open Sans" w:eastAsia="Times New Roman" w:hAnsi="Open Sans" w:cs="Open Sans"/>
          <w:noProof/>
          <w:color w:val="000000"/>
          <w:kern w:val="0"/>
          <w:sz w:val="27"/>
          <w:szCs w:val="27"/>
          <w:lang w:eastAsia="ru-RU"/>
          <w14:ligatures w14:val="none"/>
        </w:rPr>
        <w:drawing>
          <wp:inline distT="0" distB="0" distL="0" distR="0" wp14:anchorId="105216DD" wp14:editId="795F55E9">
            <wp:extent cx="3952875" cy="4302449"/>
            <wp:effectExtent l="0" t="0" r="0" b="3175"/>
            <wp:docPr id="9" name="cc-m-imagesubtitle-image-8996866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-m-imagesubtitle-image-899686639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430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998CB5D" w14:textId="77777777" w:rsidR="00CE28A1" w:rsidRPr="00CE28A1" w:rsidRDefault="00CE28A1" w:rsidP="00CE28A1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</w:p>
    <w:p w14:paraId="65BE84BA" w14:textId="77777777" w:rsidR="00CE28A1" w:rsidRPr="004C1CEA" w:rsidRDefault="00CE28A1" w:rsidP="004C1CEA">
      <w:pPr>
        <w:shd w:val="clear" w:color="auto" w:fill="FFFFFF"/>
        <w:spacing w:after="0" w:line="276" w:lineRule="auto"/>
        <w:ind w:firstLine="709"/>
        <w:jc w:val="both"/>
        <w:textAlignment w:val="baseline"/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</w:pP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Дитинство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-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найважливіший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,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самобутній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і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неповторний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період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у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становленні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кожної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особистості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.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Саме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в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цей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час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дитина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формується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фізично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, </w:t>
      </w:r>
      <w:proofErr w:type="spellStart"/>
      <w:proofErr w:type="gram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псих</w:t>
      </w:r>
      <w:proofErr w:type="gram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ічно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й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інтелектуально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,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набуває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необхідних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знань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,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умінь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та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навичок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. І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саме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в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цей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період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вона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потребує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найбільшої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уваги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,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спілкування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і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захисту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.</w:t>
      </w:r>
    </w:p>
    <w:p w14:paraId="58F6BA85" w14:textId="77777777" w:rsidR="00CE28A1" w:rsidRPr="004C1CEA" w:rsidRDefault="00CE28A1" w:rsidP="004C1CEA">
      <w:pPr>
        <w:shd w:val="clear" w:color="auto" w:fill="FFFFFF"/>
        <w:spacing w:after="0" w:line="276" w:lineRule="auto"/>
        <w:ind w:firstLine="709"/>
        <w:jc w:val="both"/>
        <w:textAlignment w:val="baseline"/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</w:pP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Виховання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дітей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-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це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й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життєва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мудрість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, і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майстерність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, і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мистецтво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.</w:t>
      </w:r>
    </w:p>
    <w:p w14:paraId="0C5E7030" w14:textId="77777777" w:rsidR="00CE28A1" w:rsidRPr="004C1CEA" w:rsidRDefault="00CE28A1" w:rsidP="004C1CEA">
      <w:pPr>
        <w:shd w:val="clear" w:color="auto" w:fill="FFFFFF"/>
        <w:spacing w:after="0" w:line="276" w:lineRule="auto"/>
        <w:ind w:firstLine="709"/>
        <w:jc w:val="both"/>
        <w:textAlignment w:val="baseline"/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</w:pP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Важливою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складовою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виховання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дітей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є </w:t>
      </w:r>
      <w:proofErr w:type="spellStart"/>
      <w:r w:rsidRPr="004C1CEA">
        <w:rPr>
          <w:rFonts w:ascii="Century" w:eastAsia="Times New Roman" w:hAnsi="Century" w:cs="Times New Roman"/>
          <w:b/>
          <w:bCs/>
          <w:color w:val="000000"/>
          <w:kern w:val="0"/>
          <w:sz w:val="28"/>
          <w:szCs w:val="28"/>
          <w14:ligatures w14:val="none"/>
        </w:rPr>
        <w:t>навчання</w:t>
      </w:r>
      <w:proofErr w:type="spellEnd"/>
      <w:r w:rsidRPr="004C1CEA">
        <w:rPr>
          <w:rFonts w:ascii="Century" w:eastAsia="Times New Roman" w:hAnsi="Century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 основам </w:t>
      </w:r>
      <w:proofErr w:type="spellStart"/>
      <w:r w:rsidRPr="004C1CEA">
        <w:rPr>
          <w:rFonts w:ascii="Century" w:eastAsia="Times New Roman" w:hAnsi="Century" w:cs="Times New Roman"/>
          <w:b/>
          <w:bCs/>
          <w:color w:val="000000"/>
          <w:kern w:val="0"/>
          <w:sz w:val="28"/>
          <w:szCs w:val="28"/>
          <w14:ligatures w14:val="none"/>
        </w:rPr>
        <w:t>безпечної</w:t>
      </w:r>
      <w:proofErr w:type="spellEnd"/>
      <w:r w:rsidRPr="004C1CEA">
        <w:rPr>
          <w:rFonts w:ascii="Century" w:eastAsia="Times New Roman" w:hAnsi="Century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b/>
          <w:bCs/>
          <w:color w:val="000000"/>
          <w:kern w:val="0"/>
          <w:sz w:val="28"/>
          <w:szCs w:val="28"/>
          <w14:ligatures w14:val="none"/>
        </w:rPr>
        <w:t>життєдіяльності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, яке повинно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привчити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дитину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цінувати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та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берегти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власне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життя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і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життя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оточуючих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,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уникати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потенційно-небезпечних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ситуацій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, а </w:t>
      </w:r>
      <w:proofErr w:type="gram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у</w:t>
      </w:r>
      <w:proofErr w:type="gram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разі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їх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виникнення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–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діяти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грамотно,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надаючи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самодопомогу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чи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допомоги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іншим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.</w:t>
      </w:r>
    </w:p>
    <w:p w14:paraId="1E029C2F" w14:textId="77777777" w:rsidR="00CE28A1" w:rsidRPr="004C1CEA" w:rsidRDefault="00CE28A1" w:rsidP="004C1CEA">
      <w:pPr>
        <w:shd w:val="clear" w:color="auto" w:fill="FFFFFF"/>
        <w:spacing w:after="0" w:line="276" w:lineRule="auto"/>
        <w:ind w:firstLine="709"/>
        <w:jc w:val="both"/>
        <w:textAlignment w:val="baseline"/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</w:pP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Щоб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уберегти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дитину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від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proofErr w:type="gram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біди</w:t>
      </w:r>
      <w:proofErr w:type="spellEnd"/>
      <w:proofErr w:type="gram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, треба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пам'ятати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та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дотримуватись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>наступних</w:t>
      </w:r>
      <w:proofErr w:type="spellEnd"/>
      <w:r w:rsidRPr="004C1CEA">
        <w:rPr>
          <w:rFonts w:ascii="Century" w:eastAsia="Times New Roman" w:hAnsi="Century" w:cs="Times New Roman"/>
          <w:color w:val="000000"/>
          <w:kern w:val="0"/>
          <w:sz w:val="28"/>
          <w:szCs w:val="28"/>
          <w14:ligatures w14:val="none"/>
        </w:rPr>
        <w:t xml:space="preserve"> правил:</w:t>
      </w:r>
    </w:p>
    <w:p w14:paraId="33B9E737" w14:textId="77777777" w:rsidR="004C1CEA" w:rsidRDefault="004C1CEA" w:rsidP="00CE28A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</w:pPr>
    </w:p>
    <w:p w14:paraId="7DE7E897" w14:textId="77777777" w:rsidR="004C1CEA" w:rsidRDefault="004C1CEA" w:rsidP="00CE28A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</w:pPr>
    </w:p>
    <w:p w14:paraId="45E1DC8E" w14:textId="77777777" w:rsidR="004C1CEA" w:rsidRDefault="004C1CEA" w:rsidP="004C1CEA">
      <w:pPr>
        <w:shd w:val="clear" w:color="auto" w:fill="FFFFFF"/>
        <w:spacing w:after="0" w:line="240" w:lineRule="auto"/>
        <w:jc w:val="both"/>
        <w:textAlignment w:val="baseline"/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</w:pPr>
    </w:p>
    <w:p w14:paraId="652E7A22" w14:textId="77777777" w:rsidR="00CE28A1" w:rsidRPr="00CE28A1" w:rsidRDefault="00CE28A1" w:rsidP="00CE28A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14:ligatures w14:val="none"/>
        </w:rPr>
        <w:lastRenderedPageBreak/>
        <w:t> </w:t>
      </w:r>
    </w:p>
    <w:p w14:paraId="431059FF" w14:textId="77777777" w:rsidR="00CE28A1" w:rsidRPr="004C1CEA" w:rsidRDefault="00CE28A1" w:rsidP="00CE28A1">
      <w:pPr>
        <w:shd w:val="clear" w:color="auto" w:fill="FFFFFF"/>
        <w:spacing w:after="0" w:line="311" w:lineRule="atLeast"/>
        <w:jc w:val="center"/>
        <w:rPr>
          <w:rFonts w:ascii="Open Sans" w:eastAsia="Times New Roman" w:hAnsi="Open Sans" w:cs="Open Sans"/>
          <w:color w:val="000000"/>
          <w:kern w:val="0"/>
          <w:sz w:val="40"/>
          <w:szCs w:val="40"/>
          <w14:ligatures w14:val="none"/>
        </w:rPr>
      </w:pPr>
      <w:r w:rsidRPr="004C1CEA">
        <w:rPr>
          <w:rFonts w:ascii="Century Schoolbook" w:eastAsia="Times New Roman" w:hAnsi="Century Schoolbook" w:cs="Open Sans"/>
          <w:b/>
          <w:bCs/>
          <w:color w:val="FF0000"/>
          <w:kern w:val="0"/>
          <w:sz w:val="40"/>
          <w:szCs w:val="40"/>
          <w:lang w:val="uk-UA"/>
          <w14:ligatures w14:val="none"/>
        </w:rPr>
        <w:t>Забезпечення особистої безпеки дітей дошкільного віку</w:t>
      </w:r>
    </w:p>
    <w:p w14:paraId="655957D6" w14:textId="77777777" w:rsidR="00CE28A1" w:rsidRPr="00CE28A1" w:rsidRDefault="00CE28A1" w:rsidP="00CE28A1">
      <w:pPr>
        <w:shd w:val="clear" w:color="auto" w:fill="FFFFFF"/>
        <w:spacing w:after="0" w:line="311" w:lineRule="atLeast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i/>
          <w:iCs/>
          <w:color w:val="000000"/>
          <w:kern w:val="0"/>
          <w:sz w:val="40"/>
          <w:szCs w:val="40"/>
          <w:lang w:val="uk-UA"/>
          <w14:ligatures w14:val="none"/>
        </w:rPr>
        <w:t>Шановні батьки!</w:t>
      </w:r>
    </w:p>
    <w:p w14:paraId="2F8BA288" w14:textId="77777777" w:rsidR="00CE28A1" w:rsidRPr="00CE28A1" w:rsidRDefault="00CE28A1" w:rsidP="00CE28A1">
      <w:pPr>
        <w:shd w:val="clear" w:color="auto" w:fill="FFFFFF"/>
        <w:spacing w:after="0" w:line="240" w:lineRule="auto"/>
        <w:ind w:firstLine="70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Життя потребує від наших дітей вміння орієнтуватись і знаходити вихід з непередбачених ситуацій. Чим менше у дитини знань, тим більше небезпеки з боку оточуючого середовища.</w:t>
      </w:r>
    </w:p>
    <w:p w14:paraId="1AE70391" w14:textId="77777777" w:rsidR="00CE28A1" w:rsidRPr="00CE28A1" w:rsidRDefault="00CE28A1" w:rsidP="00CE28A1">
      <w:pPr>
        <w:shd w:val="clear" w:color="auto" w:fill="FFFFFF"/>
        <w:spacing w:after="0" w:line="311" w:lineRule="atLeast"/>
        <w:ind w:firstLine="70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:lang w:val="uk-UA"/>
          <w14:ligatures w14:val="none"/>
        </w:rPr>
        <w:t xml:space="preserve">Щоб вберегти дитину від біди, треба </w:t>
      </w:r>
      <w:proofErr w:type="spellStart"/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:lang w:val="uk-UA"/>
          <w14:ligatures w14:val="none"/>
        </w:rPr>
        <w:t>пам</w:t>
      </w:r>
      <w:proofErr w:type="spellEnd"/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:lang w:val="uk-UA"/>
          <w14:ligatures w14:val="none"/>
        </w:rPr>
        <w:t>’</w:t>
      </w:r>
      <w:proofErr w:type="spellStart"/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14:ligatures w14:val="none"/>
        </w:rPr>
        <w:t>ятати</w:t>
      </w:r>
      <w:proofErr w:type="spellEnd"/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14:ligatures w14:val="none"/>
        </w:rPr>
        <w:t xml:space="preserve"> та </w:t>
      </w:r>
      <w:proofErr w:type="spellStart"/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14:ligatures w14:val="none"/>
        </w:rPr>
        <w:t>дотримуватись</w:t>
      </w:r>
      <w:proofErr w:type="spellEnd"/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14:ligatures w14:val="none"/>
        </w:rPr>
        <w:t>наступних</w:t>
      </w:r>
      <w:proofErr w:type="spellEnd"/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14:ligatures w14:val="none"/>
        </w:rPr>
        <w:t xml:space="preserve"> правил:</w:t>
      </w:r>
    </w:p>
    <w:p w14:paraId="2B808215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 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залишати дітей дошкільного віку самих, навіть на короткий час;</w:t>
      </w:r>
    </w:p>
    <w:p w14:paraId="7C0B2024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вчити дитину користуватися дверним вічком;</w:t>
      </w:r>
    </w:p>
    <w:p w14:paraId="51DCEDFA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  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дозволяти відчиняти двері незнайомим людям, навіть одягненим у міліцейську форму;</w:t>
      </w:r>
    </w:p>
    <w:p w14:paraId="23A2750D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вчити користуватися телефоном для виклику служб 101, 102, 103, 104;</w:t>
      </w:r>
    </w:p>
    <w:p w14:paraId="2A713669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заборонити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підбирати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на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вулиці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незнайомі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предмети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– вони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можуть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бути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небезпечними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;</w:t>
      </w:r>
    </w:p>
    <w:p w14:paraId="0AB12610" w14:textId="77777777" w:rsidR="004C1CEA" w:rsidRDefault="00CE28A1" w:rsidP="004C1CEA">
      <w:pPr>
        <w:shd w:val="clear" w:color="auto" w:fill="FFFFFF"/>
        <w:spacing w:after="0" w:line="311" w:lineRule="atLeast"/>
        <w:ind w:left="720" w:hanging="360"/>
        <w:jc w:val="both"/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заборонити бавитися ріжучими, гострим та </w:t>
      </w:r>
    </w:p>
    <w:p w14:paraId="56E59C3D" w14:textId="490DDBE6" w:rsidR="00CE28A1" w:rsidRPr="00CE28A1" w:rsidRDefault="00CE28A1" w:rsidP="004C1CEA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дорослих;</w:t>
      </w:r>
    </w:p>
    <w:p w14:paraId="41A7C13A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дозволяти виходити самим на балкон, відчиняти вікна;</w:t>
      </w:r>
    </w:p>
    <w:p w14:paraId="5BACAB94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 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дозволяти визирати у відчинене вікно;</w:t>
      </w:r>
    </w:p>
    <w:p w14:paraId="0A3F40FC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вчити дітей звертатися по допомогу до відповідних органів;</w:t>
      </w:r>
    </w:p>
    <w:p w14:paraId="37ACAC75" w14:textId="77777777" w:rsid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вивчити з дитиною домашню адресу або вкладати в кишені «особисту картку» з даними дитини.</w:t>
      </w:r>
    </w:p>
    <w:p w14:paraId="15A63419" w14:textId="77777777" w:rsidR="004C1CEA" w:rsidRPr="00CE28A1" w:rsidRDefault="004C1CEA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</w:p>
    <w:p w14:paraId="7660E515" w14:textId="77777777" w:rsidR="00CE28A1" w:rsidRDefault="00CE28A1" w:rsidP="00CE28A1">
      <w:pPr>
        <w:shd w:val="clear" w:color="auto" w:fill="FFFFFF"/>
        <w:spacing w:after="0" w:line="311" w:lineRule="atLeast"/>
        <w:ind w:firstLine="709"/>
        <w:jc w:val="both"/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  <w:t xml:space="preserve">Проявляйте витримку і навчайте дітей берегти своє життя та </w:t>
      </w:r>
      <w:proofErr w:type="spellStart"/>
      <w:r w:rsidRPr="00CE28A1"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  <w:t>здоров</w:t>
      </w:r>
      <w:proofErr w:type="spellEnd"/>
      <w:r w:rsidRPr="00CE28A1"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  <w:t>’</w:t>
      </w:r>
      <w:r w:rsidRPr="00CE28A1"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14:ligatures w14:val="none"/>
        </w:rPr>
        <w:t>я</w:t>
      </w:r>
      <w:r w:rsidRPr="00CE28A1"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  <w:t>! </w:t>
      </w:r>
    </w:p>
    <w:p w14:paraId="641F9920" w14:textId="77777777" w:rsidR="004C1CEA" w:rsidRDefault="004C1CEA" w:rsidP="00CE28A1">
      <w:pPr>
        <w:shd w:val="clear" w:color="auto" w:fill="FFFFFF"/>
        <w:spacing w:after="0" w:line="311" w:lineRule="atLeast"/>
        <w:ind w:firstLine="709"/>
        <w:jc w:val="both"/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</w:pPr>
    </w:p>
    <w:p w14:paraId="2B425E95" w14:textId="77777777" w:rsidR="004C1CEA" w:rsidRDefault="004C1CEA" w:rsidP="00CE28A1">
      <w:pPr>
        <w:shd w:val="clear" w:color="auto" w:fill="FFFFFF"/>
        <w:spacing w:after="0" w:line="311" w:lineRule="atLeast"/>
        <w:ind w:firstLine="709"/>
        <w:jc w:val="both"/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</w:pPr>
    </w:p>
    <w:p w14:paraId="2C333A92" w14:textId="77777777" w:rsidR="004C1CEA" w:rsidRDefault="004C1CEA" w:rsidP="00CE28A1">
      <w:pPr>
        <w:shd w:val="clear" w:color="auto" w:fill="FFFFFF"/>
        <w:spacing w:after="0" w:line="311" w:lineRule="atLeast"/>
        <w:ind w:firstLine="709"/>
        <w:jc w:val="both"/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</w:pPr>
    </w:p>
    <w:p w14:paraId="445AAE9B" w14:textId="77777777" w:rsidR="004C1CEA" w:rsidRDefault="004C1CEA" w:rsidP="00CE28A1">
      <w:pPr>
        <w:shd w:val="clear" w:color="auto" w:fill="FFFFFF"/>
        <w:spacing w:after="0" w:line="311" w:lineRule="atLeast"/>
        <w:ind w:firstLine="709"/>
        <w:jc w:val="both"/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</w:pPr>
    </w:p>
    <w:p w14:paraId="65E959A8" w14:textId="77777777" w:rsidR="004C1CEA" w:rsidRDefault="004C1CEA" w:rsidP="00CE28A1">
      <w:pPr>
        <w:shd w:val="clear" w:color="auto" w:fill="FFFFFF"/>
        <w:spacing w:after="0" w:line="311" w:lineRule="atLeast"/>
        <w:ind w:firstLine="709"/>
        <w:jc w:val="both"/>
        <w:rPr>
          <w:rFonts w:ascii="Century Schoolbook" w:eastAsia="Times New Roman" w:hAnsi="Century Schoolbook" w:cs="Open Sans"/>
          <w:b/>
          <w:bCs/>
          <w:color w:val="FF0000"/>
          <w:kern w:val="0"/>
          <w:sz w:val="32"/>
          <w:szCs w:val="32"/>
          <w:lang w:val="uk-UA"/>
          <w14:ligatures w14:val="none"/>
        </w:rPr>
      </w:pPr>
    </w:p>
    <w:p w14:paraId="44216AB5" w14:textId="77777777" w:rsidR="004C1CEA" w:rsidRPr="00CE28A1" w:rsidRDefault="004C1CEA" w:rsidP="00CE28A1">
      <w:pPr>
        <w:shd w:val="clear" w:color="auto" w:fill="FFFFFF"/>
        <w:spacing w:after="0" w:line="311" w:lineRule="atLeast"/>
        <w:ind w:firstLine="70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</w:p>
    <w:p w14:paraId="7E415BFF" w14:textId="77777777" w:rsidR="00CE28A1" w:rsidRPr="00CE28A1" w:rsidRDefault="00CE28A1" w:rsidP="00CE28A1">
      <w:pPr>
        <w:shd w:val="clear" w:color="auto" w:fill="FFFFFF"/>
        <w:spacing w:after="0" w:line="311" w:lineRule="atLeast"/>
        <w:ind w:left="360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36"/>
          <w:szCs w:val="36"/>
          <w14:ligatures w14:val="none"/>
        </w:rPr>
        <w:t> </w:t>
      </w:r>
    </w:p>
    <w:p w14:paraId="2C735221" w14:textId="77777777" w:rsidR="00CE28A1" w:rsidRPr="004C1CEA" w:rsidRDefault="00CE28A1" w:rsidP="00CE28A1">
      <w:pPr>
        <w:shd w:val="clear" w:color="auto" w:fill="FFFFFF"/>
        <w:spacing w:after="0" w:line="311" w:lineRule="atLeast"/>
        <w:ind w:left="360"/>
        <w:jc w:val="center"/>
        <w:rPr>
          <w:rFonts w:ascii="Open Sans" w:eastAsia="Times New Roman" w:hAnsi="Open Sans" w:cs="Open Sans"/>
          <w:color w:val="000000"/>
          <w:kern w:val="0"/>
          <w:sz w:val="40"/>
          <w:szCs w:val="40"/>
          <w14:ligatures w14:val="none"/>
        </w:rPr>
      </w:pPr>
      <w:r w:rsidRPr="004C1CEA">
        <w:rPr>
          <w:rFonts w:ascii="Century Schoolbook" w:eastAsia="Times New Roman" w:hAnsi="Century Schoolbook" w:cs="Open Sans"/>
          <w:b/>
          <w:bCs/>
          <w:color w:val="FF0000"/>
          <w:kern w:val="0"/>
          <w:sz w:val="40"/>
          <w:szCs w:val="40"/>
          <w:lang w:val="uk-UA"/>
          <w14:ligatures w14:val="none"/>
        </w:rPr>
        <w:lastRenderedPageBreak/>
        <w:t>Попередження травматизму</w:t>
      </w:r>
    </w:p>
    <w:p w14:paraId="5F2285A4" w14:textId="77777777" w:rsidR="00CE28A1" w:rsidRPr="004C1CEA" w:rsidRDefault="00CE28A1" w:rsidP="00CE28A1">
      <w:pPr>
        <w:shd w:val="clear" w:color="auto" w:fill="FFFFFF"/>
        <w:spacing w:after="0" w:line="311" w:lineRule="atLeast"/>
        <w:ind w:left="360"/>
        <w:jc w:val="center"/>
        <w:rPr>
          <w:rFonts w:ascii="Open Sans" w:eastAsia="Times New Roman" w:hAnsi="Open Sans" w:cs="Open Sans"/>
          <w:color w:val="000000"/>
          <w:kern w:val="0"/>
          <w:sz w:val="40"/>
          <w:szCs w:val="40"/>
          <w14:ligatures w14:val="none"/>
        </w:rPr>
      </w:pPr>
      <w:r w:rsidRPr="004C1CEA">
        <w:rPr>
          <w:rFonts w:ascii="Century Schoolbook" w:eastAsia="Times New Roman" w:hAnsi="Century Schoolbook" w:cs="Open Sans"/>
          <w:b/>
          <w:bCs/>
          <w:color w:val="FF0000"/>
          <w:kern w:val="0"/>
          <w:sz w:val="40"/>
          <w:szCs w:val="40"/>
          <w:lang w:val="uk-UA"/>
          <w14:ligatures w14:val="none"/>
        </w:rPr>
        <w:t>серед дітей</w:t>
      </w:r>
    </w:p>
    <w:p w14:paraId="4A6DD39F" w14:textId="77777777" w:rsidR="00CE28A1" w:rsidRPr="004C1CEA" w:rsidRDefault="00CE28A1" w:rsidP="00CE28A1">
      <w:pPr>
        <w:shd w:val="clear" w:color="auto" w:fill="FFFFFF"/>
        <w:spacing w:after="0" w:line="311" w:lineRule="atLeast"/>
        <w:ind w:left="360"/>
        <w:jc w:val="center"/>
        <w:rPr>
          <w:rFonts w:ascii="Open Sans" w:eastAsia="Times New Roman" w:hAnsi="Open Sans" w:cs="Open Sans"/>
          <w:color w:val="000000"/>
          <w:kern w:val="0"/>
          <w:sz w:val="40"/>
          <w:szCs w:val="40"/>
          <w14:ligatures w14:val="none"/>
        </w:rPr>
      </w:pPr>
      <w:r w:rsidRPr="004C1CEA">
        <w:rPr>
          <w:rFonts w:ascii="Century Schoolbook" w:eastAsia="Times New Roman" w:hAnsi="Century Schoolbook" w:cs="Open Sans"/>
          <w:b/>
          <w:bCs/>
          <w:color w:val="FF0000"/>
          <w:kern w:val="0"/>
          <w:sz w:val="40"/>
          <w:szCs w:val="40"/>
          <w:lang w:val="uk-UA"/>
          <w14:ligatures w14:val="none"/>
        </w:rPr>
        <w:t>під час відпустки батьків</w:t>
      </w:r>
    </w:p>
    <w:p w14:paraId="725C5BF1" w14:textId="77777777" w:rsidR="00CE28A1" w:rsidRPr="00CE28A1" w:rsidRDefault="00CE28A1" w:rsidP="00CE28A1">
      <w:pPr>
        <w:shd w:val="clear" w:color="auto" w:fill="FFFFFF"/>
        <w:spacing w:after="0" w:line="311" w:lineRule="atLeast"/>
        <w:ind w:left="360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i/>
          <w:iCs/>
          <w:color w:val="000000"/>
          <w:kern w:val="0"/>
          <w:sz w:val="40"/>
          <w:szCs w:val="40"/>
          <w:lang w:val="uk-UA"/>
          <w14:ligatures w14:val="none"/>
        </w:rPr>
        <w:t>Шановні батьки!</w:t>
      </w:r>
    </w:p>
    <w:p w14:paraId="5C401CF1" w14:textId="77777777" w:rsidR="00CE28A1" w:rsidRPr="00CE28A1" w:rsidRDefault="00CE28A1" w:rsidP="00CE28A1">
      <w:pPr>
        <w:shd w:val="clear" w:color="auto" w:fill="FFFFFF"/>
        <w:spacing w:after="0" w:line="240" w:lineRule="auto"/>
        <w:ind w:firstLine="70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Щоб не допустити травмування дитини під час вашої відпустки, щоб не зіпсувати довгоочікуваний відпочинок, закликаємо вас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відповідально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 поставитися до наступних рекомендацій:</w:t>
      </w:r>
    </w:p>
    <w:p w14:paraId="22A33513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 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під час перебування на свіжому повітрі в літній день захищайте голову дитини панамою;</w:t>
      </w:r>
    </w:p>
    <w:p w14:paraId="6A37E67A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 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регулюйте перебування дитини під сонцем, щоб запобігти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опікам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 шкіри;</w:t>
      </w:r>
    </w:p>
    <w:p w14:paraId="7D91C895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користуйтесь спеціальними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спреями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 та захисними кремами для захисту від ультрафіолетового опромінення;</w:t>
      </w:r>
    </w:p>
    <w:p w14:paraId="5CC8FC68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дозуйте перебування дитини у воді; щоб організм не зазнав переохолодження;</w:t>
      </w:r>
    </w:p>
    <w:p w14:paraId="2587FA6C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залишайте дитину біля водойми без нагляду;</w:t>
      </w:r>
    </w:p>
    <w:p w14:paraId="6C9ED680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дозволяйте дитині купатися та стрибати у воду в неперевірених місцях;</w:t>
      </w:r>
    </w:p>
    <w:p w14:paraId="2497E177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для купання обирайте не засмічені місця з твердим дном, без водоростей та мулу;</w:t>
      </w:r>
    </w:p>
    <w:p w14:paraId="71B15A89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дозволяйте дитині запливати на глибину, яка перевищує її зріст , на гумовому матраці чи іграшці без супроводу дорослого;</w:t>
      </w:r>
    </w:p>
    <w:p w14:paraId="3BEB1E79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забороняйте самостійно користуватися човном, плотом;</w:t>
      </w:r>
    </w:p>
    <w:p w14:paraId="45FCE697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допускайте надмірних пустощів у воді (не можна зненацька лякати, утримувати одне одного під водою, жартома кликати на допомогу);</w:t>
      </w:r>
    </w:p>
    <w:p w14:paraId="12271882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забороняти ходити до лісу без супроводу дорослого родича;</w:t>
      </w:r>
    </w:p>
    <w:p w14:paraId="00E3EB0D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під час перебування з дитиною в лісі не збирайте та не вживайте незнайомі ягоди, рослини та гриби;</w:t>
      </w:r>
    </w:p>
    <w:p w14:paraId="42BD1190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не розводьте в лісі багаття; а за необхідності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розмістіть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 вогнище на відкритому місці; після використання ретельно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залийте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 водою та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засипте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 землею всі залишки;</w:t>
      </w:r>
    </w:p>
    <w:p w14:paraId="6A5791DC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lastRenderedPageBreak/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обстежте місця установки намету з метою уникнення небажаної зустрічі зі зміями, бджолам, мурахами, павуками;</w:t>
      </w:r>
    </w:p>
    <w:p w14:paraId="3C839457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для походу в ліс одяг дитини підбирайте таким чином щоб оптимально захистити її від комах, кліщів та іншої небезпеки;</w:t>
      </w:r>
    </w:p>
    <w:p w14:paraId="1EDEAB45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засмічуйте навколишнє середовище та не залишайте після себе жодних слідів свого перебування.</w:t>
      </w:r>
    </w:p>
    <w:p w14:paraId="5F5D2B7D" w14:textId="77777777" w:rsidR="00CE28A1" w:rsidRPr="00CE28A1" w:rsidRDefault="00CE28A1" w:rsidP="00CE28A1">
      <w:pPr>
        <w:shd w:val="clear" w:color="auto" w:fill="FFFFFF"/>
        <w:spacing w:after="0" w:line="311" w:lineRule="atLeast"/>
        <w:ind w:firstLine="70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:lang w:val="uk-UA"/>
          <w14:ligatures w14:val="none"/>
        </w:rPr>
        <w:t>Щасливої відпустки!</w:t>
      </w:r>
    </w:p>
    <w:p w14:paraId="145A47CF" w14:textId="77777777" w:rsidR="00CE28A1" w:rsidRPr="00CE28A1" w:rsidRDefault="00CE28A1" w:rsidP="00CE28A1">
      <w:pPr>
        <w:shd w:val="clear" w:color="auto" w:fill="FFFFFF"/>
        <w:spacing w:after="0" w:line="311" w:lineRule="atLeast"/>
        <w:ind w:firstLine="70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:lang w:val="uk-UA"/>
          <w14:ligatures w14:val="none"/>
        </w:rPr>
        <w:t> </w:t>
      </w:r>
    </w:p>
    <w:p w14:paraId="66818B2A" w14:textId="77777777" w:rsidR="00CE28A1" w:rsidRPr="004C1CEA" w:rsidRDefault="00CE28A1" w:rsidP="00CE28A1">
      <w:pPr>
        <w:shd w:val="clear" w:color="auto" w:fill="FFFFFF"/>
        <w:spacing w:after="0" w:line="240" w:lineRule="auto"/>
        <w:ind w:firstLine="709"/>
        <w:jc w:val="center"/>
        <w:rPr>
          <w:rFonts w:ascii="Open Sans" w:eastAsia="Times New Roman" w:hAnsi="Open Sans" w:cs="Open Sans"/>
          <w:color w:val="000000"/>
          <w:kern w:val="0"/>
          <w:sz w:val="40"/>
          <w:szCs w:val="40"/>
          <w14:ligatures w14:val="none"/>
        </w:rPr>
      </w:pPr>
      <w:r w:rsidRPr="004C1CEA">
        <w:rPr>
          <w:rFonts w:ascii="Century Schoolbook" w:eastAsia="Times New Roman" w:hAnsi="Century Schoolbook" w:cs="Open Sans"/>
          <w:b/>
          <w:bCs/>
          <w:color w:val="FF0000"/>
          <w:kern w:val="0"/>
          <w:sz w:val="40"/>
          <w:szCs w:val="40"/>
          <w:lang w:val="uk-UA"/>
          <w14:ligatures w14:val="none"/>
        </w:rPr>
        <w:t>Попередження  дорожньо-транспортного травматизму серед дітей дошкільного віку</w:t>
      </w:r>
    </w:p>
    <w:p w14:paraId="12C4C897" w14:textId="77777777" w:rsidR="00CE28A1" w:rsidRPr="00CE28A1" w:rsidRDefault="00CE28A1" w:rsidP="00CE28A1">
      <w:pPr>
        <w:shd w:val="clear" w:color="auto" w:fill="FFFFFF"/>
        <w:spacing w:after="0" w:line="240" w:lineRule="auto"/>
        <w:ind w:firstLine="709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i/>
          <w:iCs/>
          <w:color w:val="000000"/>
          <w:kern w:val="0"/>
          <w:sz w:val="40"/>
          <w:szCs w:val="40"/>
          <w:lang w:val="uk-UA"/>
          <w14:ligatures w14:val="none"/>
        </w:rPr>
        <w:t>Шановні батьки!</w:t>
      </w:r>
    </w:p>
    <w:p w14:paraId="225005C6" w14:textId="77777777" w:rsidR="00CE28A1" w:rsidRPr="00CE28A1" w:rsidRDefault="00CE28A1" w:rsidP="00CE28A1">
      <w:pPr>
        <w:shd w:val="clear" w:color="auto" w:fill="FFFFFF"/>
        <w:spacing w:after="0" w:line="311" w:lineRule="atLeast"/>
        <w:ind w:firstLine="70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Швидке збільшення інтенсивності руху висуває серйозне завдання – забезпечення безпеки руху пішоходів.</w:t>
      </w:r>
    </w:p>
    <w:p w14:paraId="72FA4A41" w14:textId="77777777" w:rsidR="00CE28A1" w:rsidRPr="00CE28A1" w:rsidRDefault="00CE28A1" w:rsidP="00CE28A1">
      <w:pPr>
        <w:shd w:val="clear" w:color="auto" w:fill="FFFFFF"/>
        <w:spacing w:after="0" w:line="311" w:lineRule="atLeast"/>
        <w:ind w:firstLine="70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У попередженні дорожньо-транспортного травматизму важливу роль відіграє робота дорослих з роз’яснення дошкільникам правил дорожнього руху і прищеплення навичок дисциплінованості на вулицях і дорогах. Щоб не допустити лиха на дорозі, вам необхідно:</w:t>
      </w:r>
    </w:p>
    <w:p w14:paraId="06FF8AD7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подавати дітям негативного прикладу, порушуючи правила дорожнього руху;</w:t>
      </w:r>
    </w:p>
    <w:p w14:paraId="147E0AE3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чіплятися на підніжку транспорту і не стрибати на ходу, щоб своїм прикладом не заохотити дітей;</w:t>
      </w:r>
    </w:p>
    <w:p w14:paraId="42746375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вчити переходити вулицю на зелене світло світлофора, користуватися підземним переходом;</w:t>
      </w:r>
    </w:p>
    <w:p w14:paraId="061853CD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на власному прикладі вчити користуватись нерегульованим пішохідним переходом;</w:t>
      </w:r>
    </w:p>
    <w:p w14:paraId="6E53A035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при перетині вулиці нерегульованим пішохідним переходом радити дітям йти в загальній масі пішоходів, бо дитина сама ще не завжди здатна оцінити дорожню ситуацію;</w:t>
      </w:r>
    </w:p>
    <w:p w14:paraId="19360F10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дозволяти дітям з’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являтися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зненацька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перед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транспортними</w:t>
      </w:r>
      <w:proofErr w:type="spellEnd"/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засобами;</w:t>
      </w:r>
    </w:p>
    <w:p w14:paraId="49EC8B64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    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вчити дітей правильно обходити транспорт на зупинках (трамвай – спереду, тролейбус, автомобіль та автобус – позаду);</w:t>
      </w:r>
    </w:p>
    <w:p w14:paraId="12AC461C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lastRenderedPageBreak/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дозволяти дітям самостійно користуватися громадським транспортом;</w:t>
      </w:r>
    </w:p>
    <w:p w14:paraId="760A5E49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допускати ігор дітей на проїжджій частині дороги;</w:t>
      </w:r>
    </w:p>
    <w:p w14:paraId="06D0069E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дозволяти дітям грати з м’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ячем,кататися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на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велосипеді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,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ковзанах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,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роликах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, лижах, санчатах на проїжджій частині дороги та поблизу від неї.</w:t>
      </w:r>
    </w:p>
    <w:p w14:paraId="759A84AE" w14:textId="6210E288" w:rsidR="00CE28A1" w:rsidRPr="00CE28A1" w:rsidRDefault="00CE28A1" w:rsidP="00553222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noProof/>
          <w:color w:val="000000"/>
          <w:kern w:val="0"/>
          <w:sz w:val="27"/>
          <w:szCs w:val="27"/>
          <w:lang w:eastAsia="ru-RU"/>
          <w14:ligatures w14:val="none"/>
        </w:rPr>
        <w:drawing>
          <wp:inline distT="0" distB="0" distL="0" distR="0" wp14:anchorId="1E7D46E2" wp14:editId="471506D8">
            <wp:extent cx="1095375" cy="1095375"/>
            <wp:effectExtent l="0" t="0" r="9525" b="9525"/>
            <wp:docPr id="10" name="cc-m-imagesubtitle-image-8938209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-m-imagesubtitle-image-893820959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3222" w:rsidRPr="00CE28A1">
        <w:rPr>
          <w:rFonts w:ascii="Open Sans" w:eastAsia="Times New Roman" w:hAnsi="Open Sans" w:cs="Open Sans"/>
          <w:noProof/>
          <w:color w:val="000000"/>
          <w:kern w:val="0"/>
          <w:sz w:val="27"/>
          <w:szCs w:val="27"/>
          <w:lang w:eastAsia="ru-RU"/>
          <w14:ligatures w14:val="none"/>
        </w:rPr>
        <w:drawing>
          <wp:inline distT="0" distB="0" distL="0" distR="0" wp14:anchorId="2B11C940" wp14:editId="646261A2">
            <wp:extent cx="1968500" cy="1476375"/>
            <wp:effectExtent l="0" t="0" r="0" b="9525"/>
            <wp:docPr id="1" name="cc-m-imagesubtitle-image-8938243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-m-imagesubtitle-image-893824349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3222" w:rsidRPr="00CE28A1">
        <w:rPr>
          <w:rFonts w:ascii="Open Sans" w:eastAsia="Times New Roman" w:hAnsi="Open Sans" w:cs="Open Sans"/>
          <w:noProof/>
          <w:color w:val="000000"/>
          <w:kern w:val="0"/>
          <w:sz w:val="27"/>
          <w:szCs w:val="27"/>
          <w:lang w:eastAsia="ru-RU"/>
          <w14:ligatures w14:val="none"/>
        </w:rPr>
        <w:drawing>
          <wp:inline distT="0" distB="0" distL="0" distR="0" wp14:anchorId="3CCF5A1E" wp14:editId="79C0FB26">
            <wp:extent cx="1095375" cy="1095375"/>
            <wp:effectExtent l="0" t="0" r="9525" b="9525"/>
            <wp:docPr id="2" name="cc-m-imagesubtitle-image-8938245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-m-imagesubtitle-image-893824589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10AA3" w14:textId="00D0D2D8" w:rsidR="00CE28A1" w:rsidRPr="00CE28A1" w:rsidRDefault="00CE28A1" w:rsidP="00CE28A1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</w:p>
    <w:p w14:paraId="2B61D9C5" w14:textId="44345FBC" w:rsidR="00CE28A1" w:rsidRPr="00CE28A1" w:rsidRDefault="00CE28A1" w:rsidP="00CE28A1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</w:p>
    <w:p w14:paraId="63EC2A23" w14:textId="77777777" w:rsidR="00CE28A1" w:rsidRDefault="00CE28A1" w:rsidP="00553222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:lang w:val="uk-UA"/>
          <w14:ligatures w14:val="none"/>
        </w:rPr>
      </w:pPr>
      <w:r w:rsidRPr="00CE28A1">
        <w:rPr>
          <w:rFonts w:ascii="Open Sans" w:eastAsia="Times New Roman" w:hAnsi="Open Sans" w:cs="Open Sans"/>
          <w:noProof/>
          <w:color w:val="000000"/>
          <w:kern w:val="0"/>
          <w:sz w:val="27"/>
          <w:szCs w:val="27"/>
          <w:lang w:eastAsia="ru-RU"/>
          <w14:ligatures w14:val="none"/>
        </w:rPr>
        <w:drawing>
          <wp:inline distT="0" distB="0" distL="0" distR="0" wp14:anchorId="50D4B206" wp14:editId="1D940FF8">
            <wp:extent cx="4171950" cy="2835604"/>
            <wp:effectExtent l="0" t="0" r="0" b="3175"/>
            <wp:docPr id="13" name="cc-m-imagesubtitle-image-8996844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-m-imagesubtitle-image-899684489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2453" cy="2842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98385" w14:textId="77777777" w:rsidR="00553222" w:rsidRDefault="00553222" w:rsidP="00CE28A1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kern w:val="0"/>
          <w:sz w:val="27"/>
          <w:szCs w:val="27"/>
          <w:lang w:val="uk-UA"/>
          <w14:ligatures w14:val="none"/>
        </w:rPr>
      </w:pPr>
    </w:p>
    <w:p w14:paraId="27473F17" w14:textId="77777777" w:rsidR="00553222" w:rsidRDefault="00553222" w:rsidP="00CE28A1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kern w:val="0"/>
          <w:sz w:val="27"/>
          <w:szCs w:val="27"/>
          <w:lang w:val="uk-UA"/>
          <w14:ligatures w14:val="none"/>
        </w:rPr>
      </w:pPr>
    </w:p>
    <w:p w14:paraId="734C0A8D" w14:textId="77777777" w:rsidR="00553222" w:rsidRDefault="00553222" w:rsidP="00CE28A1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kern w:val="0"/>
          <w:sz w:val="27"/>
          <w:szCs w:val="27"/>
          <w:lang w:val="uk-UA"/>
          <w14:ligatures w14:val="none"/>
        </w:rPr>
      </w:pPr>
    </w:p>
    <w:p w14:paraId="473DC213" w14:textId="77777777" w:rsidR="00553222" w:rsidRDefault="00553222" w:rsidP="00CE28A1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kern w:val="0"/>
          <w:sz w:val="27"/>
          <w:szCs w:val="27"/>
          <w:lang w:val="uk-UA"/>
          <w14:ligatures w14:val="none"/>
        </w:rPr>
      </w:pPr>
    </w:p>
    <w:p w14:paraId="274B40AD" w14:textId="77777777" w:rsidR="00553222" w:rsidRDefault="00553222" w:rsidP="00CE28A1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kern w:val="0"/>
          <w:sz w:val="27"/>
          <w:szCs w:val="27"/>
          <w:lang w:val="uk-UA"/>
          <w14:ligatures w14:val="none"/>
        </w:rPr>
      </w:pPr>
    </w:p>
    <w:p w14:paraId="0CFCE44C" w14:textId="77777777" w:rsidR="00553222" w:rsidRPr="00553222" w:rsidRDefault="00553222" w:rsidP="00CE28A1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kern w:val="0"/>
          <w:sz w:val="27"/>
          <w:szCs w:val="27"/>
          <w:lang w:val="uk-UA"/>
          <w14:ligatures w14:val="none"/>
        </w:rPr>
      </w:pPr>
    </w:p>
    <w:p w14:paraId="76197D2B" w14:textId="77777777" w:rsidR="00CE28A1" w:rsidRPr="00CE28A1" w:rsidRDefault="00CE28A1" w:rsidP="00CE28A1">
      <w:pPr>
        <w:shd w:val="clear" w:color="auto" w:fill="FFFFFF"/>
        <w:spacing w:after="0" w:line="240" w:lineRule="auto"/>
        <w:ind w:firstLine="709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FF0000"/>
          <w:kern w:val="0"/>
          <w:sz w:val="48"/>
          <w:szCs w:val="48"/>
          <w:lang w:val="uk-UA"/>
          <w14:ligatures w14:val="none"/>
        </w:rPr>
        <w:t> </w:t>
      </w:r>
    </w:p>
    <w:p w14:paraId="4AE3CF82" w14:textId="77777777" w:rsidR="00CE28A1" w:rsidRPr="004C1CEA" w:rsidRDefault="00CE28A1" w:rsidP="00CE28A1">
      <w:pPr>
        <w:shd w:val="clear" w:color="auto" w:fill="FFFFFF"/>
        <w:spacing w:after="0" w:line="240" w:lineRule="auto"/>
        <w:ind w:firstLine="709"/>
        <w:jc w:val="center"/>
        <w:rPr>
          <w:rFonts w:ascii="Open Sans" w:eastAsia="Times New Roman" w:hAnsi="Open Sans" w:cs="Open Sans"/>
          <w:color w:val="000000"/>
          <w:kern w:val="0"/>
          <w:sz w:val="40"/>
          <w:szCs w:val="40"/>
          <w14:ligatures w14:val="none"/>
        </w:rPr>
      </w:pPr>
      <w:r w:rsidRPr="004C1CEA">
        <w:rPr>
          <w:rFonts w:ascii="Century Schoolbook" w:eastAsia="Times New Roman" w:hAnsi="Century Schoolbook" w:cs="Open Sans"/>
          <w:b/>
          <w:bCs/>
          <w:color w:val="FF0000"/>
          <w:kern w:val="0"/>
          <w:sz w:val="40"/>
          <w:szCs w:val="40"/>
          <w:lang w:val="uk-UA"/>
          <w14:ligatures w14:val="none"/>
        </w:rPr>
        <w:t>Попередження пожежі </w:t>
      </w:r>
    </w:p>
    <w:p w14:paraId="209C95DB" w14:textId="77777777" w:rsidR="00CE28A1" w:rsidRPr="004C1CEA" w:rsidRDefault="00CE28A1" w:rsidP="00CE28A1">
      <w:pPr>
        <w:shd w:val="clear" w:color="auto" w:fill="FFFFFF"/>
        <w:spacing w:after="0" w:line="240" w:lineRule="auto"/>
        <w:ind w:firstLine="709"/>
        <w:jc w:val="center"/>
        <w:rPr>
          <w:rFonts w:ascii="Open Sans" w:eastAsia="Times New Roman" w:hAnsi="Open Sans" w:cs="Open Sans"/>
          <w:color w:val="000000"/>
          <w:kern w:val="0"/>
          <w:sz w:val="40"/>
          <w:szCs w:val="40"/>
          <w14:ligatures w14:val="none"/>
        </w:rPr>
      </w:pPr>
      <w:r w:rsidRPr="004C1CEA">
        <w:rPr>
          <w:rFonts w:ascii="Century Schoolbook" w:eastAsia="Times New Roman" w:hAnsi="Century Schoolbook" w:cs="Open Sans"/>
          <w:b/>
          <w:bCs/>
          <w:color w:val="FF0000"/>
          <w:kern w:val="0"/>
          <w:sz w:val="40"/>
          <w:szCs w:val="40"/>
          <w:lang w:val="uk-UA"/>
          <w14:ligatures w14:val="none"/>
        </w:rPr>
        <w:t>від пустощів та необережного поводження з вогнем</w:t>
      </w:r>
    </w:p>
    <w:p w14:paraId="322DAE0E" w14:textId="77777777" w:rsidR="00CE28A1" w:rsidRPr="00CE28A1" w:rsidRDefault="00CE28A1" w:rsidP="00CE28A1">
      <w:pPr>
        <w:shd w:val="clear" w:color="auto" w:fill="FFFFFF"/>
        <w:spacing w:after="0" w:line="240" w:lineRule="auto"/>
        <w:ind w:firstLine="709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i/>
          <w:iCs/>
          <w:color w:val="000000"/>
          <w:kern w:val="0"/>
          <w:sz w:val="40"/>
          <w:szCs w:val="40"/>
          <w:lang w:val="uk-UA"/>
          <w14:ligatures w14:val="none"/>
        </w:rPr>
        <w:t>Шановні батьки!</w:t>
      </w:r>
    </w:p>
    <w:p w14:paraId="1D7B0B1B" w14:textId="77777777" w:rsidR="00CE28A1" w:rsidRPr="00CE28A1" w:rsidRDefault="00CE28A1" w:rsidP="00CE28A1">
      <w:pPr>
        <w:shd w:val="clear" w:color="auto" w:fill="FFFFFF"/>
        <w:spacing w:after="0" w:line="311" w:lineRule="atLeast"/>
        <w:ind w:firstLine="70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 Щоб не допустити пожежі необхідно виконувати наступні правила пожежної безпеки:</w:t>
      </w:r>
    </w:p>
    <w:p w14:paraId="1465D13F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lastRenderedPageBreak/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зберігати сірники в місцях недоступних дітям;</w:t>
      </w:r>
    </w:p>
    <w:p w14:paraId="21190779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     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дозволяти дітям розводити багаття;</w:t>
      </w:r>
    </w:p>
    <w:p w14:paraId="58407F87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дозволяти самостійно вмикати електронагрівальні прилади;</w:t>
      </w:r>
    </w:p>
    <w:p w14:paraId="3D693E54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дозволяти користуватися газовими приладами;</w:t>
      </w:r>
    </w:p>
    <w:p w14:paraId="0988DFA8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не допускати перегляд телепередач, користування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комп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’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ютером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за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відсутності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дорослих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;</w:t>
      </w:r>
    </w:p>
    <w:p w14:paraId="62F8D9EA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   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залишати малолітніх дітей без нагляду;</w:t>
      </w:r>
    </w:p>
    <w:p w14:paraId="7FCCD473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вмикати електроприлади з пошкодженим дротом чи струмоприймачем;</w:t>
      </w:r>
    </w:p>
    <w:p w14:paraId="6FFF35F0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   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нагрівати лаки та фарби на відкритому вогні;</w:t>
      </w:r>
    </w:p>
    <w:p w14:paraId="2CC52343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заставляти шляхи евакуації (лоджії, балкони, коридори;</w:t>
      </w:r>
    </w:p>
    <w:p w14:paraId="21E68A8C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зберігати на балконах легко займисті речовини (бензин, мастила, ацетон);</w:t>
      </w:r>
    </w:p>
    <w:p w14:paraId="245DE218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     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сушити речі над газовою плитою;</w:t>
      </w:r>
    </w:p>
    <w:p w14:paraId="40B78644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користуватися саморобними ялинковими гірляндами;</w:t>
      </w:r>
    </w:p>
    <w:p w14:paraId="5BA6A67C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влаштовувати піротехнічні заходи з балкону та поряд з будівлею;</w:t>
      </w:r>
    </w:p>
    <w:p w14:paraId="234DBD56" w14:textId="77777777" w:rsidR="00CE28A1" w:rsidRPr="00CE28A1" w:rsidRDefault="00CE28A1" w:rsidP="00CE28A1">
      <w:pPr>
        <w:shd w:val="clear" w:color="auto" w:fill="FFFFFF"/>
        <w:spacing w:after="0" w:line="311" w:lineRule="atLeast"/>
        <w:ind w:left="720" w:hanging="360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color w:val="000000"/>
          <w:kern w:val="0"/>
          <w:sz w:val="32"/>
          <w:szCs w:val="32"/>
          <w:lang w:val="uk-UA"/>
          <w14:ligatures w14:val="none"/>
        </w:rPr>
        <w:t>-</w:t>
      </w:r>
      <w:r w:rsidRPr="00CE28A1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lang w:val="uk-UA"/>
          <w14:ligatures w14:val="none"/>
        </w:rPr>
        <w:t>        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не палити в ліжку.</w:t>
      </w:r>
    </w:p>
    <w:p w14:paraId="7865615C" w14:textId="77777777" w:rsidR="00CE28A1" w:rsidRPr="00CE28A1" w:rsidRDefault="00CE28A1" w:rsidP="00CE28A1">
      <w:pPr>
        <w:shd w:val="clear" w:color="auto" w:fill="FFFFFF"/>
        <w:spacing w:after="0" w:line="311" w:lineRule="atLeast"/>
        <w:ind w:firstLine="70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:lang w:val="uk-UA"/>
          <w14:ligatures w14:val="none"/>
        </w:rPr>
        <w:t>Шановні батьки!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Ставтеся негативно до дитячих ігор з вогнем! Роз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’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яснюйте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,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що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їхні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пустощі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з вогнем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можуть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спричинити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пожежу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,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загибель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у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вогні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ма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йна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 та людей!</w:t>
      </w:r>
    </w:p>
    <w:p w14:paraId="6454ED72" w14:textId="77777777" w:rsidR="00CE28A1" w:rsidRPr="00CE28A1" w:rsidRDefault="00CE28A1" w:rsidP="00CE28A1">
      <w:pPr>
        <w:shd w:val="clear" w:color="auto" w:fill="FFFFFF"/>
        <w:spacing w:after="0" w:line="311" w:lineRule="atLeast"/>
        <w:ind w:firstLine="709"/>
        <w:jc w:val="both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color w:val="000000"/>
          <w:kern w:val="0"/>
          <w:sz w:val="32"/>
          <w:szCs w:val="32"/>
          <w:lang w:val="uk-UA"/>
          <w14:ligatures w14:val="none"/>
        </w:rPr>
        <w:t>Шановні батьки!</w:t>
      </w:r>
      <w:r w:rsidRPr="00CE28A1"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  <w:t> </w:t>
      </w:r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 xml:space="preserve">Своїм прикладом навчайте дітей суворому виконанню протипожежних вимог.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:lang w:val="uk-UA"/>
          <w14:ligatures w14:val="none"/>
        </w:rPr>
        <w:t>Пам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’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ятайте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,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що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приклад старших є для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дітей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кращим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 xml:space="preserve"> методом </w:t>
      </w:r>
      <w:proofErr w:type="spellStart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виховання</w:t>
      </w:r>
      <w:proofErr w:type="spellEnd"/>
      <w:r w:rsidRPr="00CE28A1">
        <w:rPr>
          <w:rFonts w:ascii="Century Schoolbook" w:eastAsia="Times New Roman" w:hAnsi="Century Schoolbook" w:cs="Open Sans"/>
          <w:color w:val="000000"/>
          <w:kern w:val="0"/>
          <w:sz w:val="32"/>
          <w:szCs w:val="32"/>
          <w14:ligatures w14:val="none"/>
        </w:rPr>
        <w:t>.</w:t>
      </w:r>
    </w:p>
    <w:p w14:paraId="76F22688" w14:textId="77777777" w:rsidR="003372A6" w:rsidRDefault="003372A6" w:rsidP="00CE28A1">
      <w:pPr>
        <w:shd w:val="clear" w:color="auto" w:fill="FFFFFF"/>
        <w:spacing w:after="0" w:line="405" w:lineRule="atLeast"/>
        <w:ind w:firstLine="709"/>
        <w:jc w:val="center"/>
        <w:rPr>
          <w:rFonts w:ascii="Century Schoolbook" w:eastAsia="Times New Roman" w:hAnsi="Century Schoolbook" w:cs="Open Sans"/>
          <w:b/>
          <w:bCs/>
          <w:i/>
          <w:iCs/>
          <w:color w:val="800000"/>
          <w:kern w:val="0"/>
          <w:sz w:val="32"/>
          <w:szCs w:val="32"/>
          <w:lang w:val="uk-UA"/>
          <w14:ligatures w14:val="none"/>
        </w:rPr>
      </w:pPr>
    </w:p>
    <w:p w14:paraId="29262554" w14:textId="77777777" w:rsidR="00CE28A1" w:rsidRPr="00CE28A1" w:rsidRDefault="00CE28A1" w:rsidP="00CE28A1">
      <w:pPr>
        <w:shd w:val="clear" w:color="auto" w:fill="FFFFFF"/>
        <w:spacing w:after="0" w:line="405" w:lineRule="atLeast"/>
        <w:ind w:firstLine="709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i/>
          <w:iCs/>
          <w:color w:val="800000"/>
          <w:kern w:val="0"/>
          <w:sz w:val="32"/>
          <w:szCs w:val="32"/>
          <w:lang w:val="uk-UA"/>
          <w14:ligatures w14:val="none"/>
        </w:rPr>
        <w:t>При виникненні пожежі негайно викликайте</w:t>
      </w:r>
    </w:p>
    <w:p w14:paraId="3772C51C" w14:textId="77777777" w:rsidR="00CE28A1" w:rsidRPr="00CE28A1" w:rsidRDefault="00CE28A1" w:rsidP="00CE28A1">
      <w:pPr>
        <w:shd w:val="clear" w:color="auto" w:fill="FFFFFF"/>
        <w:spacing w:after="0" w:line="405" w:lineRule="atLeast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Century Schoolbook" w:eastAsia="Times New Roman" w:hAnsi="Century Schoolbook" w:cs="Open Sans"/>
          <w:b/>
          <w:bCs/>
          <w:i/>
          <w:iCs/>
          <w:color w:val="800000"/>
          <w:kern w:val="0"/>
          <w:sz w:val="32"/>
          <w:szCs w:val="32"/>
          <w:lang w:val="uk-UA"/>
          <w14:ligatures w14:val="none"/>
        </w:rPr>
        <w:t>пожежну охорону за телефоном «</w:t>
      </w:r>
      <w:r w:rsidRPr="00CE28A1">
        <w:rPr>
          <w:rFonts w:ascii="Century Schoolbook" w:eastAsia="Times New Roman" w:hAnsi="Century Schoolbook" w:cs="Open Sans"/>
          <w:b/>
          <w:bCs/>
          <w:i/>
          <w:iCs/>
          <w:color w:val="FF0000"/>
          <w:kern w:val="0"/>
          <w:sz w:val="32"/>
          <w:szCs w:val="32"/>
          <w:lang w:val="uk-UA"/>
          <w14:ligatures w14:val="none"/>
        </w:rPr>
        <w:t>101</w:t>
      </w:r>
      <w:r w:rsidRPr="00CE28A1">
        <w:rPr>
          <w:rFonts w:ascii="Century Schoolbook" w:eastAsia="Times New Roman" w:hAnsi="Century Schoolbook" w:cs="Open Sans"/>
          <w:b/>
          <w:bCs/>
          <w:i/>
          <w:iCs/>
          <w:color w:val="800000"/>
          <w:kern w:val="0"/>
          <w:sz w:val="32"/>
          <w:szCs w:val="32"/>
          <w:lang w:val="uk-UA"/>
          <w14:ligatures w14:val="none"/>
        </w:rPr>
        <w:t>».</w:t>
      </w:r>
    </w:p>
    <w:p w14:paraId="4900827C" w14:textId="77777777" w:rsidR="00CE28A1" w:rsidRPr="004C1CEA" w:rsidRDefault="00CE28A1" w:rsidP="00CE28A1">
      <w:pPr>
        <w:shd w:val="clear" w:color="auto" w:fill="FFFFFF"/>
        <w:spacing w:after="0" w:line="311" w:lineRule="atLeast"/>
        <w:ind w:firstLine="709"/>
        <w:jc w:val="both"/>
        <w:textAlignment w:val="baseline"/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</w:pPr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Ви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повинні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знати про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кожен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крок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вашої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дитини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,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бо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її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життя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знаходиться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gram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у</w:t>
      </w:r>
      <w:proofErr w:type="gram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ваших руках.</w:t>
      </w:r>
    </w:p>
    <w:p w14:paraId="339ABB8B" w14:textId="77777777" w:rsidR="00CE28A1" w:rsidRPr="004C1CEA" w:rsidRDefault="00CE28A1" w:rsidP="00CE28A1">
      <w:pPr>
        <w:shd w:val="clear" w:color="auto" w:fill="FFFFFF"/>
        <w:spacing w:after="0" w:line="311" w:lineRule="atLeast"/>
        <w:ind w:firstLine="709"/>
        <w:jc w:val="both"/>
        <w:textAlignment w:val="baseline"/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</w:pP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Шановні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батьки, нехай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життя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посміхається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щирою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усмішкою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вам та вашим родинам, а </w:t>
      </w:r>
      <w:proofErr w:type="spellStart"/>
      <w:proofErr w:type="gram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ваш</w:t>
      </w:r>
      <w:proofErr w:type="gram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і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діти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тішать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вас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своїми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вчинками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та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здобутками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. А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дітям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бажаємо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міцного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здоров'я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, гарного настрою,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веселих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друзів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,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цікавих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мандрувань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та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безпечної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допитливості</w:t>
      </w:r>
      <w:proofErr w:type="spellEnd"/>
      <w:r w:rsidRPr="004C1CEA">
        <w:rPr>
          <w:rFonts w:ascii="Century" w:eastAsia="Times New Roman" w:hAnsi="Century" w:cs="Open Sans"/>
          <w:color w:val="000000"/>
          <w:kern w:val="0"/>
          <w:sz w:val="32"/>
          <w:szCs w:val="32"/>
          <w14:ligatures w14:val="none"/>
        </w:rPr>
        <w:t>.</w:t>
      </w:r>
    </w:p>
    <w:p w14:paraId="52199DEF" w14:textId="77777777" w:rsidR="00CE28A1" w:rsidRPr="004C1CEA" w:rsidRDefault="00CE28A1" w:rsidP="00CE28A1">
      <w:pPr>
        <w:shd w:val="clear" w:color="auto" w:fill="FFFFFF"/>
        <w:spacing w:after="0" w:line="405" w:lineRule="atLeast"/>
        <w:rPr>
          <w:rFonts w:ascii="Open Sans" w:eastAsia="Times New Roman" w:hAnsi="Open Sans" w:cs="Open Sans"/>
          <w:color w:val="000000"/>
          <w:kern w:val="0"/>
          <w:sz w:val="32"/>
          <w:szCs w:val="32"/>
          <w14:ligatures w14:val="none"/>
        </w:rPr>
      </w:pPr>
      <w:r w:rsidRPr="004C1CEA">
        <w:rPr>
          <w:rFonts w:ascii="Century Schoolbook" w:eastAsia="Times New Roman" w:hAnsi="Century Schoolbook" w:cs="Open Sans"/>
          <w:b/>
          <w:bCs/>
          <w:i/>
          <w:iCs/>
          <w:color w:val="800000"/>
          <w:kern w:val="0"/>
          <w:sz w:val="32"/>
          <w:szCs w:val="32"/>
          <w14:ligatures w14:val="none"/>
        </w:rPr>
        <w:t> </w:t>
      </w:r>
    </w:p>
    <w:p w14:paraId="3BCCBCE1" w14:textId="77777777" w:rsidR="00CE28A1" w:rsidRPr="00CE28A1" w:rsidRDefault="00CE28A1" w:rsidP="00CE28A1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000000"/>
          <w:kern w:val="0"/>
          <w:sz w:val="27"/>
          <w:szCs w:val="27"/>
          <w14:ligatures w14:val="none"/>
        </w:rPr>
      </w:pPr>
      <w:r w:rsidRPr="00CE28A1">
        <w:rPr>
          <w:rFonts w:ascii="Open Sans" w:eastAsia="Times New Roman" w:hAnsi="Open Sans" w:cs="Open Sans"/>
          <w:noProof/>
          <w:color w:val="000000"/>
          <w:kern w:val="0"/>
          <w:sz w:val="27"/>
          <w:szCs w:val="27"/>
          <w:lang w:eastAsia="ru-RU"/>
          <w14:ligatures w14:val="none"/>
        </w:rPr>
        <w:lastRenderedPageBreak/>
        <w:drawing>
          <wp:inline distT="0" distB="0" distL="0" distR="0" wp14:anchorId="452FBC69" wp14:editId="06F581BA">
            <wp:extent cx="2750343" cy="2743200"/>
            <wp:effectExtent l="0" t="0" r="0" b="0"/>
            <wp:docPr id="14" name="cc-m-imagesubtitle-image-8996846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-m-imagesubtitle-image-899684659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848" cy="275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88A82" w14:textId="77777777" w:rsidR="00CE28A1" w:rsidRDefault="00CE28A1"/>
    <w:sectPr w:rsidR="00CE28A1" w:rsidSect="004619C3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5B3D"/>
    <w:multiLevelType w:val="hybridMultilevel"/>
    <w:tmpl w:val="DD000084"/>
    <w:lvl w:ilvl="0" w:tplc="337EE558">
      <w:start w:val="1"/>
      <w:numFmt w:val="decimal"/>
      <w:lvlText w:val="%1."/>
      <w:lvlJc w:val="left"/>
      <w:pPr>
        <w:ind w:left="6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6" w:hanging="360"/>
      </w:pPr>
    </w:lvl>
    <w:lvl w:ilvl="2" w:tplc="0419001B" w:tentative="1">
      <w:start w:val="1"/>
      <w:numFmt w:val="lowerRoman"/>
      <w:lvlText w:val="%3."/>
      <w:lvlJc w:val="right"/>
      <w:pPr>
        <w:ind w:left="2116" w:hanging="180"/>
      </w:pPr>
    </w:lvl>
    <w:lvl w:ilvl="3" w:tplc="0419000F" w:tentative="1">
      <w:start w:val="1"/>
      <w:numFmt w:val="decimal"/>
      <w:lvlText w:val="%4."/>
      <w:lvlJc w:val="left"/>
      <w:pPr>
        <w:ind w:left="2836" w:hanging="360"/>
      </w:pPr>
    </w:lvl>
    <w:lvl w:ilvl="4" w:tplc="04190019" w:tentative="1">
      <w:start w:val="1"/>
      <w:numFmt w:val="lowerLetter"/>
      <w:lvlText w:val="%5."/>
      <w:lvlJc w:val="left"/>
      <w:pPr>
        <w:ind w:left="3556" w:hanging="360"/>
      </w:pPr>
    </w:lvl>
    <w:lvl w:ilvl="5" w:tplc="0419001B" w:tentative="1">
      <w:start w:val="1"/>
      <w:numFmt w:val="lowerRoman"/>
      <w:lvlText w:val="%6."/>
      <w:lvlJc w:val="right"/>
      <w:pPr>
        <w:ind w:left="4276" w:hanging="180"/>
      </w:pPr>
    </w:lvl>
    <w:lvl w:ilvl="6" w:tplc="0419000F" w:tentative="1">
      <w:start w:val="1"/>
      <w:numFmt w:val="decimal"/>
      <w:lvlText w:val="%7."/>
      <w:lvlJc w:val="left"/>
      <w:pPr>
        <w:ind w:left="4996" w:hanging="360"/>
      </w:pPr>
    </w:lvl>
    <w:lvl w:ilvl="7" w:tplc="04190019" w:tentative="1">
      <w:start w:val="1"/>
      <w:numFmt w:val="lowerLetter"/>
      <w:lvlText w:val="%8."/>
      <w:lvlJc w:val="left"/>
      <w:pPr>
        <w:ind w:left="5716" w:hanging="360"/>
      </w:pPr>
    </w:lvl>
    <w:lvl w:ilvl="8" w:tplc="0419001B" w:tentative="1">
      <w:start w:val="1"/>
      <w:numFmt w:val="lowerRoman"/>
      <w:lvlText w:val="%9."/>
      <w:lvlJc w:val="right"/>
      <w:pPr>
        <w:ind w:left="64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8A1"/>
    <w:rsid w:val="000D1F5A"/>
    <w:rsid w:val="003372A6"/>
    <w:rsid w:val="00413C6E"/>
    <w:rsid w:val="004619C3"/>
    <w:rsid w:val="004C1CEA"/>
    <w:rsid w:val="00553222"/>
    <w:rsid w:val="00635D83"/>
    <w:rsid w:val="00686C6F"/>
    <w:rsid w:val="006E5A1A"/>
    <w:rsid w:val="00CE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440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E28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28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28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28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28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28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28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28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28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28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E28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E28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E28A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E28A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E28A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E28A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E28A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E28A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E28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CE28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28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CE28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E28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ція Знак"/>
    <w:basedOn w:val="a0"/>
    <w:link w:val="a7"/>
    <w:uiPriority w:val="29"/>
    <w:rsid w:val="00CE28A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E28A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E28A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E28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CE28A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E28A1"/>
    <w:rPr>
      <w:b/>
      <w:bCs/>
      <w:smallCaps/>
      <w:color w:val="2F5496" w:themeColor="accent1" w:themeShade="BF"/>
      <w:spacing w:val="5"/>
    </w:rPr>
  </w:style>
  <w:style w:type="paragraph" w:styleId="ae">
    <w:name w:val="Balloon Text"/>
    <w:basedOn w:val="a"/>
    <w:link w:val="af"/>
    <w:uiPriority w:val="99"/>
    <w:semiHidden/>
    <w:unhideWhenUsed/>
    <w:rsid w:val="00413C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у виносці Знак"/>
    <w:basedOn w:val="a0"/>
    <w:link w:val="ae"/>
    <w:uiPriority w:val="99"/>
    <w:semiHidden/>
    <w:rsid w:val="00413C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E28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28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28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28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28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28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28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28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28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28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E28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E28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E28A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E28A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E28A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E28A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E28A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E28A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E28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CE28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28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CE28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E28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ція Знак"/>
    <w:basedOn w:val="a0"/>
    <w:link w:val="a7"/>
    <w:uiPriority w:val="29"/>
    <w:rsid w:val="00CE28A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E28A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E28A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E28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CE28A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E28A1"/>
    <w:rPr>
      <w:b/>
      <w:bCs/>
      <w:smallCaps/>
      <w:color w:val="2F5496" w:themeColor="accent1" w:themeShade="BF"/>
      <w:spacing w:val="5"/>
    </w:rPr>
  </w:style>
  <w:style w:type="paragraph" w:styleId="ae">
    <w:name w:val="Balloon Text"/>
    <w:basedOn w:val="a"/>
    <w:link w:val="af"/>
    <w:uiPriority w:val="99"/>
    <w:semiHidden/>
    <w:unhideWhenUsed/>
    <w:rsid w:val="00413C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у виносці Знак"/>
    <w:basedOn w:val="a0"/>
    <w:link w:val="ae"/>
    <w:uiPriority w:val="99"/>
    <w:semiHidden/>
    <w:rsid w:val="00413C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6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gif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11</Pages>
  <Words>2072</Words>
  <Characters>11816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Comfy Comfy</dc:creator>
  <cp:keywords/>
  <dc:description/>
  <cp:lastModifiedBy>Користувач</cp:lastModifiedBy>
  <cp:revision>7</cp:revision>
  <dcterms:created xsi:type="dcterms:W3CDTF">2025-04-22T16:55:00Z</dcterms:created>
  <dcterms:modified xsi:type="dcterms:W3CDTF">2026-04-29T10:25:00Z</dcterms:modified>
</cp:coreProperties>
</file>